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b w:val="1"/>
          <w:bCs w:val="1"/>
          <w:color w:val="000000"/>
          <w:sz w:val="36"/>
          <w:szCs w:val="36"/>
        </w:rPr>
      </w:pPr>
      <w:bookmarkStart w:colFirst="0" w:colLast="0" w:name="_heading=h.2et92p0" w:id="0"/>
      <w:bookmarkEnd w:id="0"/>
      <w:r w:rsidDel="00000000" w:rsidR="00000000" w:rsidRPr="00000000">
        <w:rPr>
          <w:rFonts w:ascii="Calibri" w:cs="Calibri" w:eastAsia="Calibri" w:hAnsi="Calibri"/>
          <w:b w:val="1"/>
          <w:bCs w:val="1"/>
          <w:color w:val="000000"/>
          <w:sz w:val="36"/>
          <w:szCs w:val="36"/>
          <w:rtl w:val="0"/>
        </w:rPr>
        <w:t xml:space="preserve">SPECYFIKACJA TECHNICZNA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color w:val="000000"/>
          <w:sz w:val="36"/>
          <w:szCs w:val="36"/>
        </w:rPr>
      </w:pPr>
      <w:r w:rsidDel="00000000" w:rsidR="00000000" w:rsidRPr="00000000">
        <w:rPr>
          <w:rFonts w:ascii="Calibri" w:cs="Calibri" w:eastAsia="Calibri" w:hAnsi="Calibri"/>
          <w:b w:val="1"/>
          <w:bCs w:val="1"/>
          <w:color w:val="000000"/>
          <w:sz w:val="36"/>
          <w:szCs w:val="36"/>
          <w:rtl w:val="0"/>
        </w:rPr>
        <w:t xml:space="preserve">WYKONANIA I ODBIORU ROBÓT BUDOWLANYCH</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76" w:lineRule="auto"/>
        <w:ind w:firstLine="0"/>
        <w:rPr>
          <w:rFonts w:ascii="Calibri" w:cs="Calibri" w:eastAsia="Calibri" w:hAnsi="Calibri"/>
          <w:color w:val="000000"/>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07">
      <w:pPr>
        <w:spacing w:line="276" w:lineRule="auto"/>
        <w:ind w:hanging="2"/>
        <w:jc w:val="left"/>
        <w:rPr>
          <w:rFonts w:ascii="Calibri" w:cs="Calibri" w:eastAsia="Calibri" w:hAnsi="Calibri"/>
          <w:i w:val="1"/>
          <w:iCs w:val="1"/>
          <w:highlight w:val="yellow"/>
        </w:rPr>
      </w:pPr>
      <w:r w:rsidDel="00000000" w:rsidR="00000000" w:rsidRPr="00000000">
        <w:rPr>
          <w:rtl w:val="0"/>
        </w:rPr>
      </w:r>
    </w:p>
    <w:p w:rsidR="00000000" w:rsidDel="00000000" w:rsidP="00000000" w:rsidRDefault="00000000" w:rsidRPr="00000000" w14:paraId="00000008">
      <w:pPr>
        <w:spacing w:line="276" w:lineRule="auto"/>
        <w:ind w:hanging="2"/>
        <w:jc w:val="both"/>
        <w:rPr>
          <w:rFonts w:ascii="Calibri" w:cs="Calibri" w:eastAsia="Calibri" w:hAnsi="Calibri"/>
          <w:b w:val="1"/>
          <w:bCs w:val="1"/>
          <w:sz w:val="22"/>
          <w:szCs w:val="22"/>
        </w:rPr>
      </w:pPr>
      <w:bookmarkStart w:colFirst="0" w:colLast="0" w:name="_heading=h.2u6wntf" w:id="1"/>
      <w:bookmarkEnd w:id="1"/>
      <w:r w:rsidDel="00000000" w:rsidR="00000000" w:rsidRPr="00000000">
        <w:rPr>
          <w:rFonts w:ascii="Calibri" w:cs="Calibri" w:eastAsia="Calibri" w:hAnsi="Calibri"/>
          <w:b w:val="1"/>
          <w:bCs w:val="1"/>
          <w:rtl w:val="0"/>
        </w:rPr>
        <w:t xml:space="preserve">Przebudowa </w:t>
      </w:r>
      <w:r w:rsidDel="00000000" w:rsidR="00000000" w:rsidRPr="00000000">
        <w:rPr>
          <w:rFonts w:ascii="Calibri" w:cs="Calibri" w:eastAsia="Calibri" w:hAnsi="Calibri"/>
          <w:b w:val="1"/>
          <w:bCs w:val="1"/>
          <w:rtl w:val="0"/>
        </w:rPr>
        <w:t xml:space="preserve">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b w:val="1"/>
          <w:bCs w:val="1"/>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rPr>
      </w:pPr>
      <w:bookmarkStart w:colFirst="0" w:colLast="0" w:name="_heading=h.9y9gll1tsf9p" w:id="2"/>
      <w:bookmarkEnd w:id="2"/>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bCs w:val="1"/>
          <w:color w:val="000000"/>
          <w:sz w:val="22"/>
          <w:szCs w:val="22"/>
        </w:rPr>
      </w:pPr>
      <w:r w:rsidDel="00000000" w:rsidR="00000000" w:rsidRPr="00000000">
        <w:rPr>
          <w:rtl w:val="0"/>
        </w:rPr>
      </w:r>
    </w:p>
    <w:p w:rsidR="00000000" w:rsidDel="00000000" w:rsidP="00000000" w:rsidRDefault="00000000" w:rsidRPr="00000000" w14:paraId="0000000B">
      <w:pPr>
        <w:spacing w:line="276" w:lineRule="auto"/>
        <w:ind w:firstLine="0"/>
        <w:jc w:val="both"/>
        <w:rPr>
          <w:rFonts w:ascii="Calibri" w:cs="Calibri" w:eastAsia="Calibri" w:hAnsi="Calibri"/>
          <w:color w:val="000000"/>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gjdgxs" w:id="3"/>
      <w:bookmarkEnd w:id="3"/>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bookmarkStart w:colFirst="0" w:colLast="0" w:name="_heading=h.tyjcwt" w:id="4"/>
      <w:bookmarkEnd w:id="4"/>
      <w:r w:rsidDel="00000000" w:rsidR="00000000" w:rsidRPr="00000000">
        <w:rPr>
          <w:rFonts w:ascii="Calibri" w:cs="Calibri" w:eastAsia="Calibri" w:hAnsi="Calibri"/>
          <w:color w:val="000000"/>
          <w:rtl w:val="0"/>
        </w:rPr>
        <w:t xml:space="preserve">Zawartość:</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3dy6vkm" w:id="5"/>
      <w:bookmarkEnd w:id="5"/>
      <w:r w:rsidDel="00000000" w:rsidR="00000000" w:rsidRPr="00000000">
        <w:rPr>
          <w:rFonts w:ascii="Calibri" w:cs="Calibri" w:eastAsia="Calibri" w:hAnsi="Calibri"/>
          <w:color w:val="000000"/>
          <w:rtl w:val="0"/>
        </w:rPr>
        <w:t xml:space="preserve">1. Tom I   - Część ogólna</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ihv636" w:id="6"/>
      <w:bookmarkEnd w:id="6"/>
      <w:r w:rsidDel="00000000" w:rsidR="00000000" w:rsidRPr="00000000">
        <w:rPr>
          <w:rFonts w:ascii="Calibri" w:cs="Calibri" w:eastAsia="Calibri" w:hAnsi="Calibri"/>
          <w:color w:val="000000"/>
          <w:rtl w:val="0"/>
        </w:rPr>
        <w:t xml:space="preserve">2. Tom II – Roboty pomiarowe i prace geodezyjne</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32hioqz" w:id="7"/>
      <w:bookmarkEnd w:id="7"/>
      <w:r w:rsidDel="00000000" w:rsidR="00000000" w:rsidRPr="00000000">
        <w:rPr>
          <w:rFonts w:ascii="Calibri" w:cs="Calibri" w:eastAsia="Calibri" w:hAnsi="Calibri"/>
          <w:color w:val="000000"/>
          <w:rtl w:val="0"/>
        </w:rPr>
        <w:t xml:space="preserve">3. Tom III – Roboty ziemne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1hmsyys" w:id="8"/>
      <w:bookmarkEnd w:id="8"/>
      <w:r w:rsidDel="00000000" w:rsidR="00000000" w:rsidRPr="00000000">
        <w:rPr>
          <w:rFonts w:ascii="Calibri" w:cs="Calibri" w:eastAsia="Calibri" w:hAnsi="Calibri"/>
          <w:color w:val="000000"/>
          <w:rtl w:val="0"/>
        </w:rPr>
        <w:t xml:space="preserve">4. Tom IV – Budowa sieci cieplnych</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41mghml" w:id="9"/>
      <w:bookmarkEnd w:id="9"/>
      <w:r w:rsidDel="00000000" w:rsidR="00000000" w:rsidRPr="00000000">
        <w:rPr>
          <w:rFonts w:ascii="Calibri" w:cs="Calibri" w:eastAsia="Calibri" w:hAnsi="Calibri"/>
          <w:color w:val="000000"/>
          <w:rtl w:val="0"/>
        </w:rPr>
        <w:t xml:space="preserve">5. Tom V – Roboty drogowe i rozbiórkowe</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2grqrue" w:id="10"/>
      <w:bookmarkEnd w:id="10"/>
      <w:r w:rsidDel="00000000" w:rsidR="00000000" w:rsidRPr="00000000">
        <w:rPr>
          <w:rFonts w:ascii="Calibri" w:cs="Calibri" w:eastAsia="Calibri" w:hAnsi="Calibri"/>
          <w:color w:val="000000"/>
          <w:rtl w:val="0"/>
        </w:rPr>
        <w:t xml:space="preserve">6. Tom VI – Zieleń</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bCs w:val="1"/>
        </w:rPr>
      </w:pPr>
      <w:bookmarkStart w:colFirst="0" w:colLast="0" w:name="_heading=h.7hkha16hcs3a" w:id="11"/>
      <w:bookmarkEnd w:id="11"/>
      <w:r w:rsidDel="00000000" w:rsidR="00000000" w:rsidRPr="00000000">
        <w:br w:type="page"/>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vx1227" w:id="12"/>
      <w:bookmarkEnd w:id="12"/>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3fwokq0" w:id="13"/>
      <w:bookmarkEnd w:id="13"/>
      <w:r w:rsidDel="00000000" w:rsidR="00000000" w:rsidRPr="00000000">
        <w:rPr>
          <w:rFonts w:ascii="Calibri" w:cs="Calibri" w:eastAsia="Calibri" w:hAnsi="Calibri"/>
          <w:b w:val="1"/>
          <w:bCs w:val="1"/>
          <w:color w:val="000000"/>
          <w:rtl w:val="0"/>
        </w:rPr>
        <w:t xml:space="preserve">TOM  I</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1v1yuxt" w:id="14"/>
      <w:bookmarkEnd w:id="14"/>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D">
      <w:pPr>
        <w:spacing w:line="276" w:lineRule="auto"/>
        <w:ind w:firstLine="0"/>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2E">
      <w:pPr>
        <w:spacing w:line="276" w:lineRule="auto"/>
        <w:ind w:hanging="2"/>
        <w:rPr>
          <w:rFonts w:ascii="Calibri" w:cs="Calibri" w:eastAsia="Calibri" w:hAnsi="Calibri"/>
          <w:i w:val="1"/>
          <w:iCs w:val="1"/>
          <w:highlight w:val="yellow"/>
        </w:rPr>
      </w:pPr>
      <w:r w:rsidDel="00000000" w:rsidR="00000000" w:rsidRPr="00000000">
        <w:rPr>
          <w:rtl w:val="0"/>
        </w:rPr>
      </w:r>
    </w:p>
    <w:p w:rsidR="00000000" w:rsidDel="00000000" w:rsidP="00000000" w:rsidRDefault="00000000" w:rsidRPr="00000000" w14:paraId="0000002F">
      <w:pPr>
        <w:spacing w:line="276" w:lineRule="auto"/>
        <w:ind w:hanging="2"/>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w:t>
      </w:r>
      <w:r w:rsidDel="00000000" w:rsidR="00000000" w:rsidRPr="00000000">
        <w:rPr>
          <w:rFonts w:ascii="Calibri" w:cs="Calibri" w:eastAsia="Calibri" w:hAnsi="Calibri"/>
          <w:b w:val="1"/>
          <w:bCs w:val="1"/>
          <w:rtl w:val="0"/>
        </w:rPr>
        <w:t xml:space="preserve">magistrali sieci ciepłowniczej 2xDN700 na odcinku od komory ciepłowniczej J10 do J11 wraz z kanalizacją teletechniczną w rejonie ul. Powstańców Śląskich w Warszawie </w:t>
      </w:r>
      <w:r w:rsidDel="00000000" w:rsidR="00000000" w:rsidRPr="00000000">
        <w:rPr>
          <w:rFonts w:ascii="Calibri" w:cs="Calibri" w:eastAsia="Calibri" w:hAnsi="Calibri"/>
          <w:b w:val="1"/>
          <w:bCs w:val="1"/>
          <w:rtl w:val="0"/>
        </w:rPr>
        <w:t xml:space="preserve">polegająca na wykonaniu robót budowlanych, zgodnie z załączoną do części III SWZ dokumentacją projektową i formalnoprawną.</w:t>
      </w:r>
    </w:p>
    <w:p w:rsidR="00000000" w:rsidDel="00000000" w:rsidP="00000000" w:rsidRDefault="00000000" w:rsidRPr="00000000" w14:paraId="00000030">
      <w:pPr>
        <w:spacing w:line="276" w:lineRule="auto"/>
        <w:ind w:hanging="2"/>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1">
      <w:pPr>
        <w:spacing w:line="276" w:lineRule="auto"/>
        <w:ind w:hanging="2"/>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2">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3">
      <w:pPr>
        <w:spacing w:line="276" w:lineRule="auto"/>
        <w:ind w:firstLine="0"/>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34">
      <w:pPr>
        <w:spacing w:line="276" w:lineRule="auto"/>
        <w:ind w:hanging="2"/>
        <w:rPr>
          <w:rFonts w:ascii="Calibri" w:cs="Calibri" w:eastAsia="Calibri" w:hAnsi="Calibri"/>
          <w:b w:val="1"/>
          <w:bCs w:val="1"/>
        </w:rPr>
      </w:pPr>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bCs w:val="1"/>
          <w:sz w:val="22"/>
          <w:szCs w:val="22"/>
        </w:rPr>
      </w:pPr>
      <w:bookmarkStart w:colFirst="0" w:colLast="0" w:name="_heading=h.noccwjw011v8" w:id="15"/>
      <w:bookmarkEnd w:id="15"/>
      <w:r w:rsidDel="00000000" w:rsidR="00000000" w:rsidRPr="00000000">
        <w:br w:type="page"/>
      </w:r>
      <w:r w:rsidDel="00000000" w:rsidR="00000000" w:rsidRPr="00000000">
        <w:rPr>
          <w:rtl w:val="0"/>
        </w:rPr>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bCs w:val="1"/>
          <w:color w:val="000000"/>
          <w:sz w:val="22"/>
          <w:szCs w:val="22"/>
        </w:rPr>
      </w:pPr>
      <w:bookmarkStart w:colFirst="0" w:colLast="0" w:name="_heading=h.19c6y18" w:id="16"/>
      <w:bookmarkEnd w:id="16"/>
      <w:r w:rsidDel="00000000" w:rsidR="00000000" w:rsidRPr="00000000">
        <w:rPr>
          <w:rFonts w:ascii="Calibri" w:cs="Calibri" w:eastAsia="Calibri" w:hAnsi="Calibri"/>
          <w:b w:val="1"/>
          <w:bCs w:val="1"/>
          <w:color w:val="000000"/>
          <w:sz w:val="22"/>
          <w:szCs w:val="22"/>
          <w:rtl w:val="0"/>
        </w:rPr>
        <w:t xml:space="preserve">Spis treści:</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sdt>
      <w:sdtPr>
        <w:id w:val="-148579654"/>
        <w:docPartObj>
          <w:docPartGallery w:val="Table of Contents"/>
          <w:docPartUnique w:val="1"/>
        </w:docPartObj>
      </w:sdtPr>
      <w:sdtContent>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right" w:leader="none" w:pos="9923"/>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17"/>
          <w:bookmarkEnd w:id="17"/>
          <w:r w:rsidDel="00000000" w:rsidR="00000000" w:rsidRPr="00000000">
            <w:fldChar w:fldCharType="begin"/>
            <w:instrText xml:space="preserve"> TOC \h \u \z \t "Heading 1,1,Heading 2,2,Heading 3,3,"</w:instrText>
            <w:fldChar w:fldCharType="separate"/>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tbugp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PRZEDMIOT I ZAKRES ROBOT BUDOWLANYCH</w:t>
              <w:tab/>
              <w:t xml:space="preserve">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OPIS PRAC TOWARZYSZĄCYCH I ROBÓT TYMCZASOWYCH</w:t>
              <w:tab/>
              <w:t xml:space="preserve">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rrrqc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INFORMACJA O TERENIE BUDOWY</w:t>
              <w:tab/>
              <w:t xml:space="preserve">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left" w:leader="none" w:pos="3828"/>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qwpj7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ORGANIZACJA ROBÓT BUDOWLANYCH</w:t>
              <w:tab/>
              <w:t xml:space="preserve">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564" w:right="0" w:hanging="564"/>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xrdsh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OCHRONA </w:t>
            </w:r>
          </w:hyperlink>
          <w:r w:rsidDel="00000000" w:rsidR="00000000" w:rsidRPr="00000000">
            <w:fldChar w:fldCharType="begin"/>
            <w:instrText xml:space="preserve"> PAGEREF _heading=h.1xrdshw \h </w:instrText>
            <w:fldChar w:fldCharType="separate"/>
          </w:r>
          <w:r w:rsidDel="00000000" w:rsidR="00000000" w:rsidRPr="00000000">
            <w:rPr>
              <w:rFonts w:ascii="Calibri" w:cs="Calibri" w:eastAsia="Calibri" w:hAnsi="Calibri"/>
              <w:sz w:val="22"/>
              <w:szCs w:val="22"/>
              <w:rtl w:val="0"/>
            </w:rPr>
            <w:t xml:space="preserve">WŁASNOŚCI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PUBLICZNEJ I PRYWATNEJ, ZABEZPIECZENIE INTERESÓW OSÓB TRZECICH</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9gfa8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OCHRONA ŚRODOWISKA W CZASIE WYKONYWANIA ROBÓT</w:t>
              <w:tab/>
              <w:t xml:space="preserve">11</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jzpmw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WARUNKI BEZPIECZEŃSTWA PRACY I OCHRONA PRZECIWPOŻAROWA NA BUDOWIE</w:t>
              <w:tab/>
              <w:t xml:space="preserve">13</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gjguf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WARUNKI DOTYCZĄCE ORGANIZACJI RUCHU</w:t>
              <w:tab/>
              <w:t xml:space="preserve">13</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au1eum">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WARUNKI DOTYCZĄCE OGRODZENIA I ZABEZPIECZENIA CHODNIKÓW I JEZDNI</w:t>
              <w:tab/>
              <w:t xml:space="preserve">13</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2jfdx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tab/>
              <w:t xml:space="preserve">RÓWNOWAŻNOŚĆ NORM I ZBIORÓW PRZEPISÓW PRAWNYCH</w:t>
              <w:tab/>
              <w:t xml:space="preserve">14</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1od6s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tab/>
              <w:t xml:space="preserve">KATEGORIA ZAKRESU PRZEDMIOTU ZAMÓWIENIA WG CPV</w:t>
              <w:tab/>
              <w:t xml:space="preserve">14</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q7ozz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tab/>
              <w:t xml:space="preserve">OKREŚLENIA PODSTAWOWE</w:t>
              <w:tab/>
              <w:t xml:space="preserve">15</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y810t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13.</w:t>
              <w:tab/>
              <w:t xml:space="preserve">MATERIAŁY I URZĄDZENIA</w:t>
              <w:tab/>
              <w:t xml:space="preserve">15</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nwp17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14.</w:t>
              <w:tab/>
              <w:t xml:space="preserve">SPRZĘT</w:t>
              <w:tab/>
              <w:t xml:space="preserve">16</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1bux6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15.</w:t>
              <w:tab/>
              <w:t xml:space="preserve">TRANSPORT</w:t>
              <w:tab/>
              <w:t xml:space="preserve">17</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er0t5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16.</w:t>
              <w:tab/>
              <w:t xml:space="preserve">WYMAGANIA DOTYCZĄCE WYKONANIA ROBÓT BUDOWLANYCH</w:t>
              <w:tab/>
              <w:t xml:space="preserve">17</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7jua8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17.</w:t>
              <w:tab/>
              <w:t xml:space="preserve">TERMINY</w:t>
              <w:tab/>
              <w:t xml:space="preserve">20</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pxezw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18.</w:t>
              <w:tab/>
              <w:t xml:space="preserve">WARUNKI ATMOSFERYCZNE UNIEMOŻLIWIAJĄCE REALIZACJĘ PRZEDMIOTU UMOWY</w:t>
              <w:tab/>
              <w:t xml:space="preserve">21</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47n2z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19.</w:t>
              <w:tab/>
              <w:t xml:space="preserve">ODBIORY</w:t>
              <w:tab/>
              <w:t xml:space="preserve">22</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i1bb8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tab/>
              <w:t xml:space="preserve">ROZLICZENIA I PŁATNOŚCI FAKTURY USTRUKTURYZOWANE</w:t>
              <w:tab/>
              <w:t xml:space="preserve">23</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pr1rn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21.</w:t>
              <w:tab/>
              <w:t xml:space="preserve">POSTANOWIENIA OGÓLNE</w:t>
              <w:tab/>
              <w:t xml:space="preserve">24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ind w:left="0" w:right="0" w:hanging="2"/>
        <w:rPr>
          <w:rFonts w:ascii="Calibri" w:cs="Calibri" w:eastAsia="Calibri" w:hAnsi="Calibri"/>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numPr>
          <w:ilvl w:val="0"/>
          <w:numId w:val="35"/>
        </w:numPr>
        <w:pBdr>
          <w:top w:space="0" w:sz="0" w:val="nil"/>
          <w:left w:space="0" w:sz="0" w:val="nil"/>
          <w:bottom w:space="0" w:sz="0" w:val="nil"/>
          <w:right w:space="0" w:sz="0" w:val="nil"/>
          <w:between w:space="0" w:sz="0" w:val="nil"/>
        </w:pBdr>
        <w:spacing w:after="240" w:line="276" w:lineRule="auto"/>
        <w:ind w:left="282" w:hanging="424"/>
        <w:jc w:val="both"/>
        <w:rPr>
          <w:rFonts w:ascii="Calibri" w:cs="Calibri" w:eastAsia="Calibri" w:hAnsi="Calibri"/>
          <w:b w:val="1"/>
          <w:bCs w:val="1"/>
          <w:color w:val="000000"/>
        </w:rPr>
      </w:pPr>
      <w:bookmarkStart w:colFirst="0" w:colLast="0" w:name="_heading=h.3tbugp1" w:id="18"/>
      <w:bookmarkEnd w:id="18"/>
      <w:r w:rsidDel="00000000" w:rsidR="00000000" w:rsidRPr="00000000">
        <w:rPr>
          <w:rFonts w:ascii="Calibri" w:cs="Calibri" w:eastAsia="Calibri" w:hAnsi="Calibri"/>
          <w:b w:val="1"/>
          <w:bCs w:val="1"/>
          <w:color w:val="000000"/>
          <w:rtl w:val="0"/>
        </w:rPr>
        <w:t xml:space="preserve"> PRZEDMIOT I ZAKRES ROB</w:t>
      </w:r>
      <w:r w:rsidDel="00000000" w:rsidR="00000000" w:rsidRPr="00000000">
        <w:rPr>
          <w:rFonts w:ascii="Calibri" w:cs="Calibri" w:eastAsia="Calibri" w:hAnsi="Calibri"/>
          <w:b w:val="1"/>
          <w:bCs w:val="1"/>
          <w:rtl w:val="0"/>
        </w:rPr>
        <w:t xml:space="preserve">Ó</w:t>
      </w:r>
      <w:r w:rsidDel="00000000" w:rsidR="00000000" w:rsidRPr="00000000">
        <w:rPr>
          <w:rFonts w:ascii="Calibri" w:cs="Calibri" w:eastAsia="Calibri" w:hAnsi="Calibri"/>
          <w:b w:val="1"/>
          <w:bCs w:val="1"/>
          <w:color w:val="000000"/>
          <w:rtl w:val="0"/>
        </w:rPr>
        <w:t xml:space="preserve">T BUDOWLANYCH</w:t>
      </w:r>
    </w:p>
    <w:p w:rsidR="00000000" w:rsidDel="00000000" w:rsidP="00000000" w:rsidRDefault="00000000" w:rsidRPr="00000000" w14:paraId="00000050">
      <w:pPr>
        <w:keepNext w:val="1"/>
        <w:numPr>
          <w:ilvl w:val="1"/>
          <w:numId w:val="35"/>
        </w:numPr>
        <w:pBdr>
          <w:top w:space="0" w:sz="0" w:val="nil"/>
          <w:left w:space="0" w:sz="0" w:val="nil"/>
          <w:bottom w:space="0" w:sz="0" w:val="nil"/>
          <w:right w:space="0" w:sz="0" w:val="nil"/>
          <w:between w:space="0" w:sz="0" w:val="nil"/>
        </w:pBdr>
        <w:spacing w:after="240" w:line="276" w:lineRule="auto"/>
        <w:ind w:left="576" w:hanging="576"/>
        <w:jc w:val="both"/>
        <w:rPr>
          <w:rFonts w:ascii="Calibri" w:cs="Calibri" w:eastAsia="Calibri" w:hAnsi="Calibri"/>
          <w:b w:val="1"/>
          <w:bCs w:val="1"/>
        </w:rPr>
      </w:pPr>
      <w:bookmarkStart w:colFirst="0" w:colLast="0" w:name="_heading=h.vgvbg46bhqll" w:id="19"/>
      <w:bookmarkEnd w:id="19"/>
      <w:r w:rsidDel="00000000" w:rsidR="00000000" w:rsidRPr="00000000">
        <w:rPr>
          <w:rFonts w:ascii="Calibri" w:cs="Calibri" w:eastAsia="Calibri" w:hAnsi="Calibri"/>
          <w:sz w:val="22"/>
          <w:szCs w:val="22"/>
          <w:u w:val="single"/>
          <w:rtl w:val="0"/>
        </w:rPr>
        <w:t xml:space="preserve">Opis przedsięwzięcia:</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sz w:val="22"/>
          <w:szCs w:val="22"/>
        </w:rPr>
      </w:pPr>
      <w:bookmarkStart w:colFirst="0" w:colLast="0" w:name="_heading=h.1im44pzb60nt" w:id="20"/>
      <w:bookmarkEnd w:id="20"/>
      <w:r w:rsidDel="00000000" w:rsidR="00000000" w:rsidRPr="00000000">
        <w:rPr>
          <w:rFonts w:ascii="Calibri" w:cs="Calibri" w:eastAsia="Calibri" w:hAnsi="Calibri"/>
          <w:sz w:val="22"/>
          <w:szCs w:val="22"/>
          <w:rtl w:val="0"/>
        </w:rPr>
        <w:t xml:space="preserve">Wykonanie robót budowlanych obejmuje przebudowę magistrali sieci ciepłowniczej 2xDN700 na odcinku od komory ciepłowniczej J10 do J11 wraz z kanalizacją teletechniczną w rejonie ul.Powstańców Śląskich w Warszawie.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sz w:val="22"/>
          <w:szCs w:val="22"/>
        </w:rPr>
      </w:pPr>
      <w:bookmarkStart w:colFirst="0" w:colLast="0" w:name="_heading=h.b6z1l2a8wsoy" w:id="21"/>
      <w:bookmarkEnd w:id="21"/>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sz w:val="22"/>
          <w:szCs w:val="22"/>
        </w:rPr>
      </w:pPr>
      <w:bookmarkStart w:colFirst="0" w:colLast="0" w:name="_heading=h.6ug1nhbok70k" w:id="22"/>
      <w:bookmarkEnd w:id="22"/>
      <w:r w:rsidDel="00000000" w:rsidR="00000000" w:rsidRPr="00000000">
        <w:rPr>
          <w:rFonts w:ascii="Calibri" w:cs="Calibri" w:eastAsia="Calibri" w:hAnsi="Calibri"/>
          <w:sz w:val="22"/>
          <w:szCs w:val="22"/>
          <w:rtl w:val="0"/>
        </w:rPr>
        <w:t xml:space="preserve">Roboty należy wykonać zgodnie z załączoną dokumentacją projektową wymienioną w pkt. 1.3. Zakres przedmiotu zamówienia obejmuje </w:t>
      </w:r>
      <w:r w:rsidDel="00000000" w:rsidR="00000000" w:rsidRPr="00000000">
        <w:rPr>
          <w:rFonts w:ascii="Calibri" w:cs="Calibri" w:eastAsia="Calibri" w:hAnsi="Calibri"/>
          <w:sz w:val="22"/>
          <w:szCs w:val="22"/>
          <w:rtl w:val="0"/>
        </w:rPr>
        <w:t xml:space="preserve">m.in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4">
      <w:pPr>
        <w:numPr>
          <w:ilvl w:val="0"/>
          <w:numId w:val="38"/>
        </w:numPr>
        <w:spacing w:after="0" w:line="276" w:lineRule="auto"/>
        <w:ind w:left="850.3937007874016" w:hanging="425.19685039370074"/>
        <w:jc w:val="both"/>
        <w:rPr>
          <w:rFonts w:ascii="Calibri" w:cs="Calibri" w:eastAsia="Calibri" w:hAnsi="Calibri"/>
          <w:sz w:val="22"/>
          <w:szCs w:val="22"/>
        </w:rPr>
      </w:pPr>
      <w:bookmarkStart w:colFirst="0" w:colLast="0" w:name="_heading=h.v5eo6bchj49f" w:id="23"/>
      <w:bookmarkEnd w:id="23"/>
      <w:r w:rsidDel="00000000" w:rsidR="00000000" w:rsidRPr="00000000">
        <w:rPr>
          <w:rFonts w:ascii="Calibri" w:cs="Calibri" w:eastAsia="Calibri" w:hAnsi="Calibri"/>
          <w:sz w:val="22"/>
          <w:szCs w:val="22"/>
          <w:rtl w:val="0"/>
        </w:rPr>
        <w:t xml:space="preserve">przebudowę magistrali ciepłowniczej 2xDN700 na odcinku od komory ciepłowniczej J10 do J11 wraz z kanalizacją teletechniczną. Łączna długość magistrali sieci ciepłowniczej do przebudowy  wynosi L = 2x148,5 m;</w:t>
      </w:r>
    </w:p>
    <w:p w:rsidR="00000000" w:rsidDel="00000000" w:rsidP="00000000" w:rsidRDefault="00000000" w:rsidRPr="00000000" w14:paraId="00000055">
      <w:pPr>
        <w:numPr>
          <w:ilvl w:val="0"/>
          <w:numId w:val="38"/>
        </w:numPr>
        <w:spacing w:after="0" w:line="276" w:lineRule="auto"/>
        <w:ind w:left="850.3937007874016" w:hanging="425.19685039370074"/>
        <w:jc w:val="both"/>
        <w:rPr>
          <w:rFonts w:ascii="Calibri" w:cs="Calibri" w:eastAsia="Calibri" w:hAnsi="Calibri"/>
          <w:sz w:val="22"/>
          <w:szCs w:val="22"/>
          <w:u w:val="none"/>
        </w:rPr>
      </w:pPr>
      <w:bookmarkStart w:colFirst="0" w:colLast="0" w:name="_heading=h.iczsux3du6tk" w:id="24"/>
      <w:bookmarkEnd w:id="24"/>
      <w:r w:rsidDel="00000000" w:rsidR="00000000" w:rsidRPr="00000000">
        <w:rPr>
          <w:rFonts w:ascii="Calibri" w:cs="Calibri" w:eastAsia="Calibri" w:hAnsi="Calibri"/>
          <w:sz w:val="22"/>
          <w:szCs w:val="22"/>
          <w:rtl w:val="0"/>
        </w:rPr>
        <w:t xml:space="preserve">demontaż podpory stałej na magistrali sieci ciepłowniczej kanałowej DN700 w zakresie kolidującym z nowobudowaną siecią ciepłownicza preizolowaną,</w:t>
      </w:r>
    </w:p>
    <w:p w:rsidR="00000000" w:rsidDel="00000000" w:rsidP="00000000" w:rsidRDefault="00000000" w:rsidRPr="00000000" w14:paraId="00000056">
      <w:pPr>
        <w:numPr>
          <w:ilvl w:val="0"/>
          <w:numId w:val="38"/>
        </w:numPr>
        <w:spacing w:after="0" w:line="276" w:lineRule="auto"/>
        <w:ind w:left="850.3937007874016" w:hanging="425.19685039370074"/>
        <w:jc w:val="both"/>
        <w:rPr>
          <w:rFonts w:ascii="Calibri" w:cs="Calibri" w:eastAsia="Calibri" w:hAnsi="Calibri"/>
          <w:sz w:val="22"/>
          <w:szCs w:val="22"/>
          <w:u w:val="none"/>
        </w:rPr>
      </w:pPr>
      <w:bookmarkStart w:colFirst="0" w:colLast="0" w:name="_heading=h.tys8asx670f1" w:id="25"/>
      <w:bookmarkEnd w:id="25"/>
      <w:r w:rsidDel="00000000" w:rsidR="00000000" w:rsidRPr="00000000">
        <w:rPr>
          <w:rFonts w:ascii="Calibri" w:cs="Calibri" w:eastAsia="Calibri" w:hAnsi="Calibri"/>
          <w:sz w:val="22"/>
          <w:szCs w:val="22"/>
          <w:rtl w:val="0"/>
        </w:rPr>
        <w:t xml:space="preserve">budowę punktu stałego na magistrali PS-6’;</w:t>
      </w:r>
    </w:p>
    <w:p w:rsidR="00000000" w:rsidDel="00000000" w:rsidP="00000000" w:rsidRDefault="00000000" w:rsidRPr="00000000" w14:paraId="00000057">
      <w:pPr>
        <w:numPr>
          <w:ilvl w:val="0"/>
          <w:numId w:val="38"/>
        </w:numPr>
        <w:spacing w:after="0" w:line="276" w:lineRule="auto"/>
        <w:ind w:left="850.3937007874016" w:hanging="425.19685039370074"/>
        <w:jc w:val="both"/>
        <w:rPr>
          <w:rFonts w:ascii="Calibri" w:cs="Calibri" w:eastAsia="Calibri" w:hAnsi="Calibri"/>
          <w:sz w:val="22"/>
          <w:szCs w:val="22"/>
        </w:rPr>
      </w:pPr>
      <w:bookmarkStart w:colFirst="0" w:colLast="0" w:name="_heading=h.v5eo6bchj49f" w:id="23"/>
      <w:bookmarkEnd w:id="23"/>
      <w:r w:rsidDel="00000000" w:rsidR="00000000" w:rsidRPr="00000000">
        <w:rPr>
          <w:rFonts w:ascii="Calibri" w:cs="Calibri" w:eastAsia="Calibri" w:hAnsi="Calibri"/>
          <w:sz w:val="22"/>
          <w:szCs w:val="22"/>
          <w:rtl w:val="0"/>
        </w:rPr>
        <w:t xml:space="preserve">przebudowę komory J11;</w:t>
      </w:r>
    </w:p>
    <w:p w:rsidR="00000000" w:rsidDel="00000000" w:rsidP="00000000" w:rsidRDefault="00000000" w:rsidRPr="00000000" w14:paraId="00000058">
      <w:pPr>
        <w:numPr>
          <w:ilvl w:val="0"/>
          <w:numId w:val="38"/>
        </w:numPr>
        <w:spacing w:after="0" w:line="276" w:lineRule="auto"/>
        <w:ind w:left="850.3937007874016" w:hanging="425.19685039370074"/>
        <w:jc w:val="both"/>
        <w:rPr>
          <w:rFonts w:ascii="Calibri" w:cs="Calibri" w:eastAsia="Calibri" w:hAnsi="Calibri"/>
          <w:sz w:val="22"/>
          <w:szCs w:val="22"/>
        </w:rPr>
      </w:pPr>
      <w:bookmarkStart w:colFirst="0" w:colLast="0" w:name="_heading=h.flioynxeaf8c" w:id="26"/>
      <w:bookmarkEnd w:id="26"/>
      <w:r w:rsidDel="00000000" w:rsidR="00000000" w:rsidRPr="00000000">
        <w:rPr>
          <w:rFonts w:ascii="Calibri" w:cs="Calibri" w:eastAsia="Calibri" w:hAnsi="Calibri"/>
          <w:sz w:val="22"/>
          <w:szCs w:val="22"/>
          <w:rtl w:val="0"/>
        </w:rPr>
        <w:t xml:space="preserve">adaptację komory J10;</w:t>
      </w:r>
    </w:p>
    <w:p w:rsidR="00000000" w:rsidDel="00000000" w:rsidP="00000000" w:rsidRDefault="00000000" w:rsidRPr="00000000" w14:paraId="00000059">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76" w:lineRule="auto"/>
        <w:ind w:left="850.3937007874016" w:right="0" w:hanging="425.19685039370074"/>
        <w:jc w:val="both"/>
        <w:rPr>
          <w:rFonts w:ascii="Calibri" w:cs="Calibri" w:eastAsia="Calibri" w:hAnsi="Calibri"/>
          <w:sz w:val="22"/>
          <w:szCs w:val="22"/>
          <w:u w:val="none"/>
        </w:rPr>
      </w:pPr>
      <w:bookmarkStart w:colFirst="0" w:colLast="0" w:name="_heading=h.qvhgnodbfvxe" w:id="27"/>
      <w:bookmarkEnd w:id="27"/>
      <w:r w:rsidDel="00000000" w:rsidR="00000000" w:rsidRPr="00000000">
        <w:rPr>
          <w:rFonts w:ascii="Calibri" w:cs="Calibri" w:eastAsia="Calibri" w:hAnsi="Calibri"/>
          <w:sz w:val="22"/>
          <w:szCs w:val="22"/>
          <w:rtl w:val="0"/>
        </w:rPr>
        <w:t xml:space="preserve">budowę przykanalika odwadniającego komorę ciepłowniczą J11;</w:t>
      </w:r>
    </w:p>
    <w:p w:rsidR="00000000" w:rsidDel="00000000" w:rsidP="00000000" w:rsidRDefault="00000000" w:rsidRPr="00000000" w14:paraId="0000005A">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76" w:lineRule="auto"/>
        <w:ind w:left="850.3937007874016" w:right="0" w:hanging="425.19685039370074"/>
        <w:jc w:val="both"/>
        <w:rPr>
          <w:rFonts w:ascii="Calibri" w:cs="Calibri" w:eastAsia="Calibri" w:hAnsi="Calibri"/>
          <w:sz w:val="22"/>
          <w:szCs w:val="22"/>
          <w:u w:val="none"/>
        </w:rPr>
      </w:pPr>
      <w:bookmarkStart w:colFirst="0" w:colLast="0" w:name="_heading=h.owd5zok89zbx" w:id="28"/>
      <w:bookmarkEnd w:id="28"/>
      <w:r w:rsidDel="00000000" w:rsidR="00000000" w:rsidRPr="00000000">
        <w:rPr>
          <w:rFonts w:ascii="Calibri" w:cs="Calibri" w:eastAsia="Calibri" w:hAnsi="Calibri"/>
          <w:sz w:val="22"/>
          <w:szCs w:val="22"/>
          <w:rtl w:val="0"/>
        </w:rPr>
        <w:t xml:space="preserve">przebudowę wodociągu, kolidującego z projektowanym rurociągiem.</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Calibri" w:cs="Calibri" w:eastAsia="Calibri" w:hAnsi="Calibri"/>
          <w:sz w:val="22"/>
          <w:szCs w:val="22"/>
        </w:rPr>
      </w:pPr>
      <w:bookmarkStart w:colFirst="0" w:colLast="0" w:name="_heading=h.rcbefh7n97qn" w:id="29"/>
      <w:bookmarkEnd w:id="29"/>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sz w:val="22"/>
          <w:szCs w:val="22"/>
        </w:rPr>
      </w:pPr>
      <w:bookmarkStart w:colFirst="0" w:colLast="0" w:name="_heading=h.5jd817xil3k3" w:id="30"/>
      <w:bookmarkEnd w:id="30"/>
      <w:r w:rsidDel="00000000" w:rsidR="00000000" w:rsidRPr="00000000">
        <w:rPr>
          <w:rFonts w:ascii="Calibri" w:cs="Calibri" w:eastAsia="Calibri" w:hAnsi="Calibri"/>
          <w:sz w:val="22"/>
          <w:szCs w:val="22"/>
          <w:rtl w:val="0"/>
        </w:rPr>
        <w:t xml:space="preserve">Zakres przedmiotu obejmuje również: </w:t>
      </w:r>
    </w:p>
    <w:p w:rsidR="00000000" w:rsidDel="00000000" w:rsidP="00000000" w:rsidRDefault="00000000" w:rsidRPr="00000000" w14:paraId="0000005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76" w:lineRule="auto"/>
        <w:ind w:left="850.3937007874016" w:right="0" w:hanging="425.19685039370074"/>
        <w:jc w:val="both"/>
        <w:rPr>
          <w:rFonts w:ascii="Calibri" w:cs="Calibri" w:eastAsia="Calibri" w:hAnsi="Calibri"/>
          <w:sz w:val="22"/>
          <w:szCs w:val="22"/>
        </w:rPr>
      </w:pPr>
      <w:bookmarkStart w:colFirst="0" w:colLast="0" w:name="_heading=h.aagqjqvx25n7" w:id="31"/>
      <w:bookmarkEnd w:id="31"/>
      <w:r w:rsidDel="00000000" w:rsidR="00000000" w:rsidRPr="00000000">
        <w:rPr>
          <w:rFonts w:ascii="Calibri" w:cs="Calibri" w:eastAsia="Calibri" w:hAnsi="Calibri"/>
          <w:sz w:val="22"/>
          <w:szCs w:val="22"/>
          <w:rtl w:val="0"/>
        </w:rPr>
        <w:t xml:space="preserve">zapewnienie ciągłości dostaw energii cieplnej do Odbiorców poprzez wykonanie odcinków sieci prowizorycznej zgodnie z rysunkiem nr 7 Projektu technicznego tom I;</w:t>
      </w:r>
    </w:p>
    <w:p w:rsidR="00000000" w:rsidDel="00000000" w:rsidP="00000000" w:rsidRDefault="00000000" w:rsidRPr="00000000" w14:paraId="0000005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200" w:before="0" w:line="276" w:lineRule="auto"/>
        <w:ind w:left="850.3937007874016" w:right="0" w:hanging="425.19685039370074"/>
        <w:jc w:val="both"/>
        <w:rPr>
          <w:rFonts w:ascii="Calibri" w:cs="Calibri" w:eastAsia="Calibri" w:hAnsi="Calibri"/>
          <w:sz w:val="22"/>
          <w:szCs w:val="22"/>
        </w:rPr>
      </w:pPr>
      <w:bookmarkStart w:colFirst="0" w:colLast="0" w:name="_heading=h.ih76rus8p5vk" w:id="32"/>
      <w:bookmarkEnd w:id="32"/>
      <w:r w:rsidDel="00000000" w:rsidR="00000000" w:rsidRPr="00000000">
        <w:rPr>
          <w:rFonts w:ascii="Calibri" w:cs="Calibri" w:eastAsia="Calibri" w:hAnsi="Calibri"/>
          <w:sz w:val="22"/>
          <w:szCs w:val="22"/>
          <w:rtl w:val="0"/>
        </w:rPr>
        <w:t xml:space="preserve">demontaż rurociągów ciepłowniczych 2xDN700 na długości ok. 148,5 m. Na odcinkach wskazanych na rysunkach PZT i schemacie montażowym należy także zdemontować obudowę kanałową.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sz w:val="22"/>
          <w:szCs w:val="22"/>
        </w:rPr>
      </w:pPr>
      <w:bookmarkStart w:colFirst="0" w:colLast="0" w:name="_heading=h.mt7k97tzpcp7" w:id="33"/>
      <w:bookmarkEnd w:id="33"/>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bookmarkStart w:colFirst="0" w:colLast="0" w:name="_heading=h.hhz89vosr5k8" w:id="34"/>
      <w:bookmarkEnd w:id="34"/>
      <w:r w:rsidDel="00000000" w:rsidR="00000000" w:rsidRPr="00000000">
        <w:rPr>
          <w:rFonts w:ascii="Calibri" w:cs="Calibri" w:eastAsia="Calibri" w:hAnsi="Calibri"/>
          <w:sz w:val="22"/>
          <w:szCs w:val="22"/>
          <w:rtl w:val="0"/>
        </w:rPr>
        <w:t xml:space="preserve">W obszarze planowanej inwestycji występują drzewa i krzewy przeznaczone do zabezpieczenia lub wycinki. Wykonawca zobowiązany jest do usunięcia kolidujących krzewów oraz dokonania nasadzeń po wykonanych pracach. Na obszarze znajdują się również trawniki, które zostaną odtworzone po zakończeniu robót budowlanych. Nasadzenia zastępcze należy wykonać zgodnie z załączoną dokumentacją projektową i formalno-prawną m.in.: </w:t>
      </w:r>
      <w:r w:rsidDel="00000000" w:rsidR="00000000" w:rsidRPr="00000000">
        <w:rPr>
          <w:rtl w:val="0"/>
        </w:rPr>
        <w:t xml:space="preserve">  </w:t>
      </w:r>
    </w:p>
    <w:p w:rsidR="00000000" w:rsidDel="00000000" w:rsidP="00000000" w:rsidRDefault="00000000" w:rsidRPr="00000000" w14:paraId="00000061">
      <w:pPr>
        <w:numPr>
          <w:ilvl w:val="0"/>
          <w:numId w:val="1"/>
        </w:numPr>
        <w:spacing w:line="276" w:lineRule="auto"/>
        <w:ind w:left="720" w:hanging="360"/>
        <w:jc w:val="both"/>
        <w:rPr>
          <w:rFonts w:ascii="Calibri" w:cs="Calibri" w:eastAsia="Calibri" w:hAnsi="Calibri"/>
          <w:sz w:val="22"/>
          <w:szCs w:val="22"/>
        </w:rPr>
      </w:pPr>
      <w:bookmarkStart w:colFirst="0" w:colLast="0" w:name="_heading=h.1baon6m" w:id="35"/>
      <w:bookmarkEnd w:id="35"/>
      <w:r w:rsidDel="00000000" w:rsidR="00000000" w:rsidRPr="00000000">
        <w:rPr>
          <w:rFonts w:ascii="Calibri" w:cs="Calibri" w:eastAsia="Calibri" w:hAnsi="Calibri"/>
          <w:sz w:val="22"/>
          <w:szCs w:val="22"/>
          <w:rtl w:val="0"/>
        </w:rPr>
        <w:t xml:space="preserve">Projekt gospodarki zielenią wraz z inwentaryzacją zieleni istniejącej - załącznik nr 10,</w:t>
      </w:r>
    </w:p>
    <w:p w:rsidR="00000000" w:rsidDel="00000000" w:rsidP="00000000" w:rsidRDefault="00000000" w:rsidRPr="00000000" w14:paraId="00000062">
      <w:pPr>
        <w:numPr>
          <w:ilvl w:val="0"/>
          <w:numId w:val="1"/>
        </w:numPr>
        <w:spacing w:line="276" w:lineRule="auto"/>
        <w:ind w:left="720" w:hanging="360"/>
        <w:jc w:val="both"/>
        <w:rPr>
          <w:rFonts w:ascii="Calibri" w:cs="Calibri" w:eastAsia="Calibri" w:hAnsi="Calibri"/>
          <w:sz w:val="22"/>
          <w:szCs w:val="22"/>
          <w:u w:val="none"/>
        </w:rPr>
      </w:pPr>
      <w:bookmarkStart w:colFirst="0" w:colLast="0" w:name="_heading=h.koulgkvjos8v" w:id="36"/>
      <w:bookmarkEnd w:id="36"/>
      <w:r w:rsidDel="00000000" w:rsidR="00000000" w:rsidRPr="00000000">
        <w:rPr>
          <w:rFonts w:ascii="Calibri" w:cs="Calibri" w:eastAsia="Calibri" w:hAnsi="Calibri"/>
          <w:sz w:val="22"/>
          <w:szCs w:val="22"/>
          <w:rtl w:val="0"/>
        </w:rPr>
        <w:t xml:space="preserve">Oświadczenie nr 109/12/2025 z dnia 15.12.2025 r. wydane przez Biuro Mienia Miasta i Skarbu Państwa Urzędu </w:t>
      </w:r>
      <w:r w:rsidDel="00000000" w:rsidR="00000000" w:rsidRPr="00000000">
        <w:rPr>
          <w:rFonts w:ascii="Calibri" w:cs="Calibri" w:eastAsia="Calibri" w:hAnsi="Calibri"/>
          <w:sz w:val="22"/>
          <w:szCs w:val="22"/>
          <w:rtl w:val="0"/>
        </w:rPr>
        <w:t xml:space="preserve">m.st</w:t>
      </w:r>
      <w:r w:rsidDel="00000000" w:rsidR="00000000" w:rsidRPr="00000000">
        <w:rPr>
          <w:rFonts w:ascii="Calibri" w:cs="Calibri" w:eastAsia="Calibri" w:hAnsi="Calibri"/>
          <w:sz w:val="22"/>
          <w:szCs w:val="22"/>
          <w:rtl w:val="0"/>
        </w:rPr>
        <w:t xml:space="preserve">. Warszawy - załącznik nr 22,</w:t>
      </w:r>
    </w:p>
    <w:p w:rsidR="00000000" w:rsidDel="00000000" w:rsidP="00000000" w:rsidRDefault="00000000" w:rsidRPr="00000000" w14:paraId="00000063">
      <w:pPr>
        <w:numPr>
          <w:ilvl w:val="0"/>
          <w:numId w:val="1"/>
        </w:numPr>
        <w:spacing w:line="276" w:lineRule="auto"/>
        <w:ind w:left="720" w:hanging="360"/>
        <w:jc w:val="both"/>
        <w:rPr>
          <w:rFonts w:ascii="Calibri" w:cs="Calibri" w:eastAsia="Calibri" w:hAnsi="Calibri"/>
          <w:sz w:val="22"/>
          <w:szCs w:val="22"/>
          <w:u w:val="none"/>
        </w:rPr>
      </w:pPr>
      <w:bookmarkStart w:colFirst="0" w:colLast="0" w:name="_heading=h.fsj6t01jxmrn" w:id="37"/>
      <w:bookmarkEnd w:id="37"/>
      <w:r w:rsidDel="00000000" w:rsidR="00000000" w:rsidRPr="00000000">
        <w:rPr>
          <w:rFonts w:ascii="Calibri" w:cs="Calibri" w:eastAsia="Calibri" w:hAnsi="Calibri"/>
          <w:sz w:val="22"/>
          <w:szCs w:val="22"/>
          <w:rtl w:val="0"/>
        </w:rPr>
        <w:t xml:space="preserve"> Pisma znak sprawy ZZW-DOD.6011.1.654.2025.MSZ z dnia 18.09.2025 - pozytywna opinia Zarządu Zieleni </w:t>
      </w:r>
      <w:r w:rsidDel="00000000" w:rsidR="00000000" w:rsidRPr="00000000">
        <w:rPr>
          <w:rFonts w:ascii="Calibri" w:cs="Calibri" w:eastAsia="Calibri" w:hAnsi="Calibri"/>
          <w:sz w:val="22"/>
          <w:szCs w:val="22"/>
          <w:rtl w:val="0"/>
        </w:rPr>
        <w:t xml:space="preserve">m.st</w:t>
      </w:r>
      <w:r w:rsidDel="00000000" w:rsidR="00000000" w:rsidRPr="00000000">
        <w:rPr>
          <w:rFonts w:ascii="Calibri" w:cs="Calibri" w:eastAsia="Calibri" w:hAnsi="Calibri"/>
          <w:sz w:val="22"/>
          <w:szCs w:val="22"/>
          <w:rtl w:val="0"/>
        </w:rPr>
        <w:t xml:space="preserve">. Warszawy- załącznik nr 23</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bookmarkStart w:colFirst="0" w:colLast="0" w:name="_heading=h.4c9eadv4heox" w:id="38"/>
      <w:bookmarkEnd w:id="38"/>
      <w:r w:rsidDel="00000000" w:rsidR="00000000" w:rsidRPr="00000000">
        <w:rPr>
          <w:rFonts w:ascii="Calibri" w:cs="Calibri" w:eastAsia="Calibri" w:hAnsi="Calibri"/>
          <w:sz w:val="22"/>
          <w:szCs w:val="22"/>
          <w:rtl w:val="0"/>
        </w:rPr>
        <w:t xml:space="preserve">Oświadczenie nr ZDM/RIN/W/OS/3/2025 z dnia 13.10.2025 wydane przez Zarząd Dróg Miejskich - załącznik nr 24,</w:t>
      </w:r>
    </w:p>
    <w:p w:rsidR="00000000" w:rsidDel="00000000" w:rsidP="00000000" w:rsidRDefault="00000000" w:rsidRPr="00000000" w14:paraId="00000065">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oraz na podstawie decyzji ws. zgody na wycinkę krzewów wydanej przez Marszałka Województwa Mazowieckiego.</w:t>
      </w:r>
    </w:p>
    <w:p w:rsidR="00000000" w:rsidDel="00000000" w:rsidP="00000000" w:rsidRDefault="00000000" w:rsidRPr="00000000" w14:paraId="00000066">
      <w:pPr>
        <w:spacing w:line="276" w:lineRule="auto"/>
        <w:ind w:left="0" w:firstLine="0"/>
        <w:jc w:val="both"/>
        <w:rPr>
          <w:rFonts w:ascii="Calibri" w:cs="Calibri" w:eastAsia="Calibri" w:hAnsi="Calibri"/>
          <w:color w:val="000000"/>
          <w:sz w:val="22"/>
          <w:szCs w:val="22"/>
        </w:rPr>
      </w:pPr>
      <w:bookmarkStart w:colFirst="0" w:colLast="0" w:name="_heading=h.3q5sasy" w:id="39"/>
      <w:bookmarkEnd w:id="39"/>
      <w:r w:rsidDel="00000000" w:rsidR="00000000" w:rsidRPr="00000000">
        <w:rPr>
          <w:rFonts w:ascii="Calibri" w:cs="Calibri" w:eastAsia="Calibri" w:hAnsi="Calibri"/>
          <w:sz w:val="22"/>
          <w:szCs w:val="22"/>
          <w:rtl w:val="0"/>
        </w:rPr>
        <w:t xml:space="preserve">Dokładny zakres przedmiotu umowy określa dołączona do postępowania dokumentacja techniczna i formalno–prawna.</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69">
      <w:pPr>
        <w:keepNext w:val="1"/>
        <w:keepLines w:val="0"/>
        <w:pageBreakBefore w:val="0"/>
        <w:widowControl w:val="1"/>
        <w:numPr>
          <w:ilvl w:val="1"/>
          <w:numId w:val="35"/>
        </w:numPr>
        <w:pBdr>
          <w:top w:space="0" w:sz="0" w:val="nil"/>
          <w:left w:space="0" w:sz="0" w:val="nil"/>
          <w:bottom w:space="0" w:sz="0" w:val="nil"/>
          <w:right w:space="0" w:sz="0" w:val="nil"/>
          <w:between w:space="0" w:sz="0" w:val="nil"/>
        </w:pBdr>
        <w:shd w:fill="auto" w:val="clear"/>
        <w:spacing w:after="240" w:before="0" w:line="276" w:lineRule="auto"/>
        <w:ind w:left="576" w:right="0" w:hanging="576"/>
        <w:jc w:val="both"/>
        <w:rPr>
          <w:rFonts w:ascii="Calibri" w:cs="Calibri" w:eastAsia="Calibri" w:hAnsi="Calibri"/>
          <w:b w:val="1"/>
          <w:bCs w:val="1"/>
        </w:rPr>
      </w:pPr>
      <w:bookmarkStart w:colFirst="0" w:colLast="0" w:name="_heading=h.dj9bb1z2urn1" w:id="40"/>
      <w:bookmarkEnd w:id="40"/>
      <w:r w:rsidDel="00000000" w:rsidR="00000000" w:rsidRPr="00000000">
        <w:rPr>
          <w:rFonts w:ascii="Calibri" w:cs="Calibri" w:eastAsia="Calibri" w:hAnsi="Calibri"/>
          <w:color w:val="000000"/>
          <w:sz w:val="22"/>
          <w:szCs w:val="22"/>
          <w:u w:val="single"/>
          <w:rtl w:val="0"/>
        </w:rPr>
        <w:t xml:space="preserve">Uwagi realizacyjne:</w:t>
      </w:r>
      <w:r w:rsidDel="00000000" w:rsidR="00000000" w:rsidRPr="00000000">
        <w:rPr>
          <w:rtl w:val="0"/>
        </w:rPr>
      </w:r>
    </w:p>
    <w:p w:rsidR="00000000" w:rsidDel="00000000" w:rsidP="00000000" w:rsidRDefault="00000000" w:rsidRPr="00000000" w14:paraId="0000006A">
      <w:pPr>
        <w:numPr>
          <w:ilvl w:val="1"/>
          <w:numId w:val="37"/>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4g0dwd" w:id="41"/>
      <w:bookmarkEnd w:id="41"/>
      <w:r w:rsidDel="00000000" w:rsidR="00000000" w:rsidRPr="00000000">
        <w:rPr>
          <w:rFonts w:ascii="Calibri" w:cs="Calibri" w:eastAsia="Calibri" w:hAnsi="Calibri"/>
          <w:color w:val="000000"/>
          <w:sz w:val="22"/>
          <w:szCs w:val="22"/>
          <w:rtl w:val="0"/>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rsidR="00000000" w:rsidDel="00000000" w:rsidP="00000000" w:rsidRDefault="00000000" w:rsidRPr="00000000" w14:paraId="0000006B">
      <w:pPr>
        <w:numPr>
          <w:ilvl w:val="1"/>
          <w:numId w:val="37"/>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3ky6rz" w:id="42"/>
      <w:bookmarkEnd w:id="42"/>
      <w:r w:rsidDel="00000000" w:rsidR="00000000" w:rsidRPr="00000000">
        <w:rPr>
          <w:rFonts w:ascii="Calibri" w:cs="Calibri" w:eastAsia="Calibri" w:hAnsi="Calibri"/>
          <w:color w:val="000000"/>
          <w:sz w:val="22"/>
          <w:szCs w:val="22"/>
          <w:rtl w:val="0"/>
        </w:rPr>
        <w:t xml:space="preserve">Roboty należy wykonać zgodnie z dokumentacją projektową oraz naniesionymi etapami. Wszelkie zmiany musz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być zatwierdzone przez Projektanta oraz Inspektora nadzoru Zamawiającego i naniesione w dokumentacji powykonawczej,</w:t>
      </w:r>
    </w:p>
    <w:p w:rsidR="00000000" w:rsidDel="00000000" w:rsidP="00000000" w:rsidRDefault="00000000" w:rsidRPr="00000000" w14:paraId="0000006C">
      <w:pPr>
        <w:numPr>
          <w:ilvl w:val="1"/>
          <w:numId w:val="37"/>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z5ij8ykcvmxv" w:id="43"/>
      <w:bookmarkEnd w:id="43"/>
      <w:r w:rsidDel="00000000" w:rsidR="00000000" w:rsidRPr="00000000">
        <w:rPr>
          <w:rFonts w:ascii="Calibri" w:cs="Calibri" w:eastAsia="Calibri" w:hAnsi="Calibri"/>
          <w:sz w:val="22"/>
          <w:szCs w:val="22"/>
          <w:rtl w:val="0"/>
        </w:rPr>
        <w:t xml:space="preserve">Wykonawca zobowiązany jest do przedłużenia dokumentów czasowych, których ważność wygasła </w:t>
      </w:r>
      <w:r w:rsidDel="00000000" w:rsidR="00000000" w:rsidRPr="00000000">
        <w:rPr>
          <w:rFonts w:ascii="Calibri" w:cs="Calibri" w:eastAsia="Calibri" w:hAnsi="Calibri"/>
          <w:sz w:val="22"/>
          <w:szCs w:val="22"/>
          <w:rtl w:val="0"/>
        </w:rPr>
        <w:t xml:space="preserve">m.in</w:t>
      </w:r>
      <w:r w:rsidDel="00000000" w:rsidR="00000000" w:rsidRPr="00000000">
        <w:rPr>
          <w:rFonts w:ascii="Calibri" w:cs="Calibri" w:eastAsia="Calibri" w:hAnsi="Calibri"/>
          <w:sz w:val="22"/>
          <w:szCs w:val="22"/>
          <w:rtl w:val="0"/>
        </w:rPr>
        <w:t xml:space="preserve">. inwentaryzacja Netia S. A., Orange, Stoen Operator, PSG, Opinii WOŚ i inne.</w:t>
      </w:r>
    </w:p>
    <w:p w:rsidR="00000000" w:rsidDel="00000000" w:rsidP="00000000" w:rsidRDefault="00000000" w:rsidRPr="00000000" w14:paraId="0000006D">
      <w:pPr>
        <w:widowControl w:val="0"/>
        <w:numPr>
          <w:ilvl w:val="1"/>
          <w:numId w:val="37"/>
        </w:numPr>
        <w:spacing w:line="276" w:lineRule="auto"/>
        <w:ind w:left="360" w:hanging="360"/>
        <w:jc w:val="both"/>
        <w:rPr>
          <w:rFonts w:ascii="Calibri" w:cs="Calibri" w:eastAsia="Calibri" w:hAnsi="Calibri"/>
          <w:b w:val="1"/>
          <w:bCs w:val="1"/>
        </w:rPr>
      </w:pPr>
      <w:bookmarkStart w:colFirst="0" w:colLast="0" w:name="_heading=h.2vor4mt" w:id="44"/>
      <w:bookmarkEnd w:id="44"/>
      <w:r w:rsidDel="00000000" w:rsidR="00000000" w:rsidRPr="00000000">
        <w:rPr>
          <w:rFonts w:ascii="Calibri" w:cs="Calibri" w:eastAsia="Calibri" w:hAnsi="Calibri"/>
          <w:b w:val="1"/>
          <w:bCs w:val="1"/>
          <w:sz w:val="22"/>
          <w:szCs w:val="22"/>
          <w:rtl w:val="0"/>
        </w:rPr>
        <w:t xml:space="preserve">Wdrożenie czasowej organizacji ruchu dla etapu 10-12 może nastąpić wyłącznie w dni wolne od pracy.</w:t>
      </w:r>
    </w:p>
    <w:p w:rsidR="00000000" w:rsidDel="00000000" w:rsidP="00000000" w:rsidRDefault="00000000" w:rsidRPr="00000000" w14:paraId="0000006E">
      <w:pPr>
        <w:widowControl w:val="0"/>
        <w:numPr>
          <w:ilvl w:val="1"/>
          <w:numId w:val="37"/>
        </w:numPr>
        <w:spacing w:line="276" w:lineRule="auto"/>
        <w:ind w:left="360" w:hanging="360"/>
        <w:jc w:val="both"/>
        <w:rPr>
          <w:rFonts w:ascii="Calibri" w:cs="Calibri" w:eastAsia="Calibri" w:hAnsi="Calibri"/>
          <w:b w:val="1"/>
          <w:bCs w:val="1"/>
          <w:sz w:val="22"/>
          <w:szCs w:val="22"/>
          <w:u w:val="none"/>
        </w:rPr>
      </w:pPr>
      <w:bookmarkStart w:colFirst="0" w:colLast="0" w:name="_heading=h.rizwj4x89ps7" w:id="45"/>
      <w:bookmarkEnd w:id="45"/>
      <w:r w:rsidDel="00000000" w:rsidR="00000000" w:rsidRPr="00000000">
        <w:rPr>
          <w:rFonts w:ascii="Calibri" w:cs="Calibri" w:eastAsia="Calibri" w:hAnsi="Calibri"/>
          <w:b w:val="1"/>
          <w:bCs w:val="1"/>
          <w:sz w:val="22"/>
          <w:szCs w:val="22"/>
          <w:rtl w:val="0"/>
        </w:rPr>
        <w:t xml:space="preserve">Z uwagi na konieczność zapewnienia prawidłowej pracy warszawskiego systemu ciepłowniczego Zamawiający informuję, że brak jest możliwości wykonywania robót związanych z przełączeniem sieci po 17.08.2026 r. Wykonawca jest zobowiązany do dochowania terminów umownych tj. wykonania robót w zakresie gotowości do uruchomienia dostawy ciepła po kompletnym i prawidłowym wykonaniu robót, siecią docelową w terminie do 17.08.2026 r.</w:t>
      </w:r>
    </w:p>
    <w:p w:rsidR="00000000" w:rsidDel="00000000" w:rsidP="00000000" w:rsidRDefault="00000000" w:rsidRPr="00000000" w14:paraId="0000006F">
      <w:pPr>
        <w:widowControl w:val="0"/>
        <w:spacing w:line="276" w:lineRule="auto"/>
        <w:ind w:left="360" w:firstLine="0"/>
        <w:jc w:val="both"/>
        <w:rPr>
          <w:rFonts w:ascii="Calibri" w:cs="Calibri" w:eastAsia="Calibri" w:hAnsi="Calibri"/>
          <w:b w:val="1"/>
          <w:bCs w:val="1"/>
          <w:sz w:val="22"/>
          <w:szCs w:val="22"/>
        </w:rPr>
      </w:pPr>
      <w:bookmarkStart w:colFirst="0" w:colLast="0" w:name="_heading=h.5ctbcmtgtlev" w:id="46"/>
      <w:bookmarkEnd w:id="46"/>
      <w:r w:rsidDel="00000000" w:rsidR="00000000" w:rsidRPr="00000000">
        <w:rPr>
          <w:rtl w:val="0"/>
        </w:rPr>
      </w:r>
    </w:p>
    <w:p w:rsidR="00000000" w:rsidDel="00000000" w:rsidP="00000000" w:rsidRDefault="00000000" w:rsidRPr="00000000" w14:paraId="00000070">
      <w:pPr>
        <w:widowControl w:val="0"/>
        <w:spacing w:line="276" w:lineRule="auto"/>
        <w:ind w:left="360" w:firstLine="0"/>
        <w:jc w:val="both"/>
        <w:rPr>
          <w:rFonts w:ascii="Calibri" w:cs="Calibri" w:eastAsia="Calibri" w:hAnsi="Calibri"/>
          <w:b w:val="1"/>
          <w:bCs w:val="1"/>
          <w:sz w:val="22"/>
          <w:szCs w:val="22"/>
        </w:rPr>
      </w:pPr>
      <w:bookmarkStart w:colFirst="0" w:colLast="0" w:name="_heading=h.kytxpcw9tfsa" w:id="47"/>
      <w:bookmarkEnd w:id="47"/>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76" w:lineRule="auto"/>
        <w:ind w:left="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2">
      <w:pPr>
        <w:keepNext w:val="1"/>
        <w:keepLines w:val="0"/>
        <w:pageBreakBefore w:val="0"/>
        <w:widowControl w:val="1"/>
        <w:numPr>
          <w:ilvl w:val="1"/>
          <w:numId w:val="35"/>
        </w:numPr>
        <w:pBdr>
          <w:top w:space="0" w:sz="0" w:val="nil"/>
          <w:left w:space="0" w:sz="0" w:val="nil"/>
          <w:bottom w:space="0" w:sz="0" w:val="nil"/>
          <w:right w:space="0" w:sz="0" w:val="nil"/>
          <w:between w:space="0" w:sz="0" w:val="nil"/>
        </w:pBdr>
        <w:shd w:fill="auto" w:val="clear"/>
        <w:spacing w:after="240" w:before="0" w:line="276" w:lineRule="auto"/>
        <w:ind w:left="576" w:right="0" w:hanging="576"/>
        <w:jc w:val="both"/>
        <w:rPr>
          <w:rFonts w:ascii="Calibri" w:cs="Calibri" w:eastAsia="Calibri" w:hAnsi="Calibri"/>
          <w:b w:val="1"/>
          <w:bCs w:val="1"/>
        </w:rPr>
      </w:pPr>
      <w:bookmarkStart w:colFirst="0" w:colLast="0" w:name="_heading=h.tvy91zlmsd07" w:id="48"/>
      <w:bookmarkEnd w:id="48"/>
      <w:r w:rsidDel="00000000" w:rsidR="00000000" w:rsidRPr="00000000">
        <w:rPr>
          <w:rFonts w:ascii="Calibri" w:cs="Calibri" w:eastAsia="Calibri" w:hAnsi="Calibri"/>
          <w:color w:val="000000"/>
          <w:sz w:val="22"/>
          <w:szCs w:val="22"/>
          <w:u w:val="single"/>
          <w:rtl w:val="0"/>
        </w:rPr>
        <w:t xml:space="preserve">Przedmiot zamówienia szczegółowo określa załączona dokumentacja projektowa:</w:t>
      </w:r>
      <w:r w:rsidDel="00000000" w:rsidR="00000000" w:rsidRPr="00000000">
        <w:rPr>
          <w:rtl w:val="0"/>
        </w:rPr>
      </w:r>
    </w:p>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xvir7l" w:id="49"/>
      <w:bookmarkEnd w:id="49"/>
      <w:r w:rsidDel="00000000" w:rsidR="00000000" w:rsidRPr="00000000">
        <w:rPr>
          <w:rFonts w:ascii="Calibri" w:cs="Calibri" w:eastAsia="Calibri" w:hAnsi="Calibri"/>
          <w:color w:val="000000"/>
          <w:sz w:val="22"/>
          <w:szCs w:val="22"/>
          <w:rtl w:val="0"/>
        </w:rPr>
        <w:t xml:space="preserve">Projekt Zagospodarowania Terenu, Projekt Architektoniczno- </w:t>
      </w:r>
      <w:r w:rsidDel="00000000" w:rsidR="00000000" w:rsidRPr="00000000">
        <w:rPr>
          <w:rFonts w:ascii="Calibri" w:cs="Calibri" w:eastAsia="Calibri" w:hAnsi="Calibri"/>
          <w:sz w:val="22"/>
          <w:szCs w:val="22"/>
          <w:rtl w:val="0"/>
        </w:rPr>
        <w:t xml:space="preserve">B</w:t>
      </w:r>
      <w:r w:rsidDel="00000000" w:rsidR="00000000" w:rsidRPr="00000000">
        <w:rPr>
          <w:rFonts w:ascii="Calibri" w:cs="Calibri" w:eastAsia="Calibri" w:hAnsi="Calibri"/>
          <w:color w:val="000000"/>
          <w:sz w:val="22"/>
          <w:szCs w:val="22"/>
          <w:rtl w:val="0"/>
        </w:rPr>
        <w:t xml:space="preserve">udow</w:t>
      </w:r>
      <w:r w:rsidDel="00000000" w:rsidR="00000000" w:rsidRPr="00000000">
        <w:rPr>
          <w:rFonts w:ascii="Calibri" w:cs="Calibri" w:eastAsia="Calibri" w:hAnsi="Calibri"/>
          <w:sz w:val="22"/>
          <w:szCs w:val="22"/>
          <w:rtl w:val="0"/>
        </w:rPr>
        <w:t xml:space="preserve">lany </w:t>
      </w:r>
      <w:r w:rsidDel="00000000" w:rsidR="00000000" w:rsidRPr="00000000">
        <w:rPr>
          <w:rFonts w:ascii="Calibri" w:cs="Calibri" w:eastAsia="Calibri" w:hAnsi="Calibri"/>
          <w:color w:val="000000"/>
          <w:sz w:val="22"/>
          <w:szCs w:val="22"/>
          <w:rtl w:val="0"/>
        </w:rPr>
        <w:t xml:space="preserve">- Przebudowa </w:t>
      </w:r>
      <w:r w:rsidDel="00000000" w:rsidR="00000000" w:rsidRPr="00000000">
        <w:rPr>
          <w:rFonts w:ascii="Calibri" w:cs="Calibri" w:eastAsia="Calibri" w:hAnsi="Calibri"/>
          <w:sz w:val="22"/>
          <w:szCs w:val="22"/>
          <w:rtl w:val="0"/>
        </w:rPr>
        <w:t xml:space="preserve">magistrali ciepłowniczej 2xDN700 na odcinku od komory ciepłowniczej J10 do J11 wraz z kanalizacją teletechniczną w rejonie ul. Powstańców Śląskich w Warszawie,</w:t>
      </w:r>
    </w:p>
    <w:p w:rsidR="00000000" w:rsidDel="00000000" w:rsidP="00000000" w:rsidRDefault="00000000" w:rsidRPr="00000000" w14:paraId="00000074">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3hv69ve" w:id="50"/>
      <w:bookmarkEnd w:id="50"/>
      <w:r w:rsidDel="00000000" w:rsidR="00000000" w:rsidRPr="00000000">
        <w:rPr>
          <w:rFonts w:ascii="Calibri" w:cs="Calibri" w:eastAsia="Calibri" w:hAnsi="Calibri"/>
          <w:color w:val="000000"/>
          <w:sz w:val="22"/>
          <w:szCs w:val="22"/>
          <w:rtl w:val="0"/>
        </w:rPr>
        <w:t xml:space="preserve">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 Wykonawczy- </w:t>
      </w:r>
      <w:r w:rsidDel="00000000" w:rsidR="00000000" w:rsidRPr="00000000">
        <w:rPr>
          <w:rFonts w:ascii="Calibri" w:cs="Calibri" w:eastAsia="Calibri" w:hAnsi="Calibri"/>
          <w:sz w:val="22"/>
          <w:szCs w:val="22"/>
          <w:rtl w:val="0"/>
        </w:rPr>
        <w:t xml:space="preserve">Przebudowa magistrali ciepłowniczej 2xDN700 na odcinku od komory ciepłowniczej J10 do J11 wraz z kanalizacją teletechniczną w rejonie ul. Powstańców Śląskich w Warszawie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tom 1</w:t>
      </w:r>
      <w:r w:rsidDel="00000000" w:rsidR="00000000" w:rsidRPr="00000000">
        <w:rPr>
          <w:rFonts w:ascii="Calibri" w:cs="Calibri" w:eastAsia="Calibri" w:hAnsi="Calibri"/>
          <w:color w:val="000000"/>
          <w:sz w:val="22"/>
          <w:szCs w:val="22"/>
          <w:rtl w:val="0"/>
        </w:rPr>
        <w:t xml:space="preserve"> – br</w:t>
      </w:r>
      <w:r w:rsidDel="00000000" w:rsidR="00000000" w:rsidRPr="00000000">
        <w:rPr>
          <w:rFonts w:ascii="Calibri" w:cs="Calibri" w:eastAsia="Calibri" w:hAnsi="Calibri"/>
          <w:sz w:val="22"/>
          <w:szCs w:val="22"/>
          <w:rtl w:val="0"/>
        </w:rPr>
        <w:t xml:space="preserve">anża sanitarna, telekomunikacyjna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do1n7754p92r" w:id="51"/>
      <w:bookmarkEnd w:id="51"/>
      <w:r w:rsidDel="00000000" w:rsidR="00000000" w:rsidRPr="00000000">
        <w:rPr>
          <w:rFonts w:ascii="Calibri" w:cs="Calibri" w:eastAsia="Calibri" w:hAnsi="Calibri"/>
          <w:sz w:val="22"/>
          <w:szCs w:val="22"/>
          <w:rtl w:val="0"/>
        </w:rPr>
        <w:t xml:space="preserve">Projekt Techniczny Wykonawczy- Przebudowa magistrali ciepłowniczej 2xDN700 na odcinku od komory ciepłowniczej J10 do J11 wraz z kanalizacją teletechniczną w rejonie ul. Powstańców Śląskich w Warszawie, tom 2 – branża sanitarna, telekomunikacyjna,</w:t>
      </w:r>
    </w:p>
    <w:p w:rsidR="00000000" w:rsidDel="00000000" w:rsidP="00000000" w:rsidRDefault="00000000" w:rsidRPr="00000000" w14:paraId="00000076">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1x0gk37" w:id="52"/>
      <w:bookmarkEnd w:id="52"/>
      <w:r w:rsidDel="00000000" w:rsidR="00000000" w:rsidRPr="00000000">
        <w:rPr>
          <w:rFonts w:ascii="Calibri" w:cs="Calibri" w:eastAsia="Calibri" w:hAnsi="Calibri"/>
          <w:color w:val="000000"/>
          <w:sz w:val="22"/>
          <w:szCs w:val="22"/>
          <w:rtl w:val="0"/>
        </w:rPr>
        <w:t xml:space="preserve">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 Wykonawczy</w:t>
      </w:r>
      <w:r w:rsidDel="00000000" w:rsidR="00000000" w:rsidRPr="00000000">
        <w:rPr>
          <w:rFonts w:ascii="Calibri" w:cs="Calibri" w:eastAsia="Calibri" w:hAnsi="Calibri"/>
          <w:sz w:val="22"/>
          <w:szCs w:val="22"/>
          <w:rtl w:val="0"/>
        </w:rPr>
        <w:t xml:space="preserve">- Przebudowa magistrali ciepłowniczej 2xDN700 na odcinku od komory ciepłowniczej J10 do J11 wraz z kanalizacją teletechniczną w rejonie ul. Powstańców Śląskich w Warszawie</w:t>
      </w:r>
      <w:r w:rsidDel="00000000" w:rsidR="00000000" w:rsidRPr="00000000">
        <w:rPr>
          <w:rFonts w:ascii="Calibri" w:cs="Calibri" w:eastAsia="Calibri" w:hAnsi="Calibri"/>
          <w:color w:val="000000"/>
          <w:sz w:val="22"/>
          <w:szCs w:val="22"/>
          <w:rtl w:val="0"/>
        </w:rPr>
        <w:t xml:space="preserve">, – br</w:t>
      </w:r>
      <w:r w:rsidDel="00000000" w:rsidR="00000000" w:rsidRPr="00000000">
        <w:rPr>
          <w:rFonts w:ascii="Calibri" w:cs="Calibri" w:eastAsia="Calibri" w:hAnsi="Calibri"/>
          <w:sz w:val="22"/>
          <w:szCs w:val="22"/>
          <w:rtl w:val="0"/>
        </w:rPr>
        <w:t xml:space="preserve">anża budowlano-</w:t>
      </w:r>
      <w:r w:rsidDel="00000000" w:rsidR="00000000" w:rsidRPr="00000000">
        <w:rPr>
          <w:rFonts w:ascii="Calibri" w:cs="Calibri" w:eastAsia="Calibri" w:hAnsi="Calibri"/>
          <w:color w:val="000000"/>
          <w:sz w:val="22"/>
          <w:szCs w:val="22"/>
          <w:rtl w:val="0"/>
        </w:rPr>
        <w:t xml:space="preserve">konstrukcyjna,</w:t>
      </w:r>
    </w:p>
    <w:p w:rsidR="00000000" w:rsidDel="00000000" w:rsidP="00000000" w:rsidRDefault="00000000" w:rsidRPr="00000000" w14:paraId="00000077">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z82tvuytkbrw" w:id="53"/>
      <w:bookmarkEnd w:id="53"/>
      <w:r w:rsidDel="00000000" w:rsidR="00000000" w:rsidRPr="00000000">
        <w:rPr>
          <w:rFonts w:ascii="Calibri" w:cs="Calibri" w:eastAsia="Calibri" w:hAnsi="Calibri"/>
          <w:sz w:val="22"/>
          <w:szCs w:val="22"/>
          <w:rtl w:val="0"/>
        </w:rPr>
        <w:t xml:space="preserve">Projekt Zagospodarowania Terenu - Budowa przyłącza kanalizacyjnego odwadniającego komorę ciepłowniczą J11 w związku z przebudową magistrali ciepłowniczej 2xDN700 na odcinku od komory ciepłowniczej J10 do J11 wraz z kanalizacją teletechniczną w rejonie ul. Powstańców Śląskich w Warszawie- branża sanitarna,</w:t>
      </w:r>
    </w:p>
    <w:p w:rsidR="00000000" w:rsidDel="00000000" w:rsidP="00000000" w:rsidRDefault="00000000" w:rsidRPr="00000000" w14:paraId="00000078">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8zz9hjis9ey7" w:id="54"/>
      <w:bookmarkEnd w:id="54"/>
      <w:r w:rsidDel="00000000" w:rsidR="00000000" w:rsidRPr="00000000">
        <w:rPr>
          <w:rFonts w:ascii="Calibri" w:cs="Calibri" w:eastAsia="Calibri" w:hAnsi="Calibri"/>
          <w:sz w:val="22"/>
          <w:szCs w:val="22"/>
          <w:rtl w:val="0"/>
        </w:rPr>
        <w:t xml:space="preserve">Projekt Techniczny Wykonawczy- Budowa przyłącza kanalizacyjnego odwadniającego komorę ciepłowniczą J11 w związku z przebudową magistrali ciepłowniczej 2xDN700 na odcinku od komory ciepłowniczej J10 do J11 wraz z kanalizacją teletechniczną w rejonie ul. Powstańców Śląskich w Warszawie- branża sanitarna,</w:t>
      </w:r>
    </w:p>
    <w:p w:rsidR="00000000" w:rsidDel="00000000" w:rsidP="00000000" w:rsidRDefault="00000000" w:rsidRPr="00000000" w14:paraId="00000079">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zgoiuyrap5ja" w:id="55"/>
      <w:bookmarkEnd w:id="55"/>
      <w:r w:rsidDel="00000000" w:rsidR="00000000" w:rsidRPr="00000000">
        <w:rPr>
          <w:rFonts w:ascii="Calibri" w:cs="Calibri" w:eastAsia="Calibri" w:hAnsi="Calibri"/>
          <w:sz w:val="22"/>
          <w:szCs w:val="22"/>
          <w:rtl w:val="0"/>
        </w:rPr>
        <w:t xml:space="preserve">Projekt Zagospodarowania Terenu- Przebudowa sieci wodociągowej DN250 w związku z przebudową magistrali ciepłowniczej 2xDN700 na odcinku od komory ciepłowniczej J10 do J11 wraz z kanalizacją teletechniczną w rejonie ul. Powstańców Śląskich w Warszawie- branża sanitarna,</w:t>
      </w:r>
    </w:p>
    <w:p w:rsidR="00000000" w:rsidDel="00000000" w:rsidP="00000000" w:rsidRDefault="00000000" w:rsidRPr="00000000" w14:paraId="0000007A">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msmche7xs4q2" w:id="56"/>
      <w:bookmarkEnd w:id="56"/>
      <w:r w:rsidDel="00000000" w:rsidR="00000000" w:rsidRPr="00000000">
        <w:rPr>
          <w:rFonts w:ascii="Calibri" w:cs="Calibri" w:eastAsia="Calibri" w:hAnsi="Calibri"/>
          <w:sz w:val="22"/>
          <w:szCs w:val="22"/>
          <w:rtl w:val="0"/>
        </w:rPr>
        <w:t xml:space="preserve">Projekt Techniczny Wykonawczy- Przebudowa sieci wodociągowej DN250 w związku z przebudową magistrali ciepłowniczej 2xDN700 na odcinku od komory ciepłowniczej J10 do J11 wraz z kanalizacją teletechniczną w rejonie ul. Powstańców Śląskich w Warszawie- branża sanitarna,</w:t>
      </w:r>
    </w:p>
    <w:p w:rsidR="00000000" w:rsidDel="00000000" w:rsidP="00000000" w:rsidRDefault="00000000" w:rsidRPr="00000000" w14:paraId="0000007B">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ton7sosvbg3" w:id="57"/>
      <w:bookmarkEnd w:id="57"/>
      <w:r w:rsidDel="00000000" w:rsidR="00000000" w:rsidRPr="00000000">
        <w:rPr>
          <w:rFonts w:ascii="Calibri" w:cs="Calibri" w:eastAsia="Calibri" w:hAnsi="Calibri"/>
          <w:sz w:val="22"/>
          <w:szCs w:val="22"/>
          <w:rtl w:val="0"/>
        </w:rPr>
        <w:t xml:space="preserve">Projekt Techniczny Wykonawczy- Projekt zabezpieczenia kabli energetycznych, oświetleniowych i trakcyjnych dla przebudowy magistrali ciepłowniczej 2xDN700 na odcinku od komory ciepłowniczej J10 do J11 wraz z kanalizacją teletechniczną oraz związanej z inwestycją budowy przyłącza kanalizacyjnego odwadniającego komorę J11 w rejonie ul. Powstańców Śląskich w Warszawie,</w:t>
      </w:r>
    </w:p>
    <w:p w:rsidR="00000000" w:rsidDel="00000000" w:rsidP="00000000" w:rsidRDefault="00000000" w:rsidRPr="00000000" w14:paraId="0000007C">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vo0fmxhdxajq" w:id="58"/>
      <w:bookmarkEnd w:id="58"/>
      <w:r w:rsidDel="00000000" w:rsidR="00000000" w:rsidRPr="00000000">
        <w:rPr>
          <w:rFonts w:ascii="Calibri" w:cs="Calibri" w:eastAsia="Calibri" w:hAnsi="Calibri"/>
          <w:sz w:val="22"/>
          <w:szCs w:val="22"/>
          <w:rtl w:val="0"/>
        </w:rPr>
        <w:t xml:space="preserve">Dokumentacja Techniczna- Przebudowa magistrali ciepłowniczej 2xDN700 na odcinku od komory J10 do komory J11 wraz z kanalizacją teletechniczną w rejonie ul. Powstańców Śląskich w Warszawie- projekt odtworzenia nawierzchni,</w:t>
      </w:r>
    </w:p>
    <w:p w:rsidR="00000000" w:rsidDel="00000000" w:rsidP="00000000" w:rsidRDefault="00000000" w:rsidRPr="00000000" w14:paraId="0000007D">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5m0i4fv4r99p" w:id="59"/>
      <w:bookmarkEnd w:id="59"/>
      <w:r w:rsidDel="00000000" w:rsidR="00000000" w:rsidRPr="00000000">
        <w:rPr>
          <w:rFonts w:ascii="Calibri" w:cs="Calibri" w:eastAsia="Calibri" w:hAnsi="Calibri"/>
          <w:sz w:val="22"/>
          <w:szCs w:val="22"/>
          <w:rtl w:val="0"/>
        </w:rPr>
        <w:t xml:space="preserve">Projekt czasowej organizacji ruchu,</w:t>
      </w:r>
    </w:p>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1baon6m" w:id="35"/>
      <w:bookmarkEnd w:id="35"/>
      <w:r w:rsidDel="00000000" w:rsidR="00000000" w:rsidRPr="00000000">
        <w:rPr>
          <w:rFonts w:ascii="Calibri" w:cs="Calibri" w:eastAsia="Calibri" w:hAnsi="Calibri"/>
          <w:sz w:val="22"/>
          <w:szCs w:val="22"/>
          <w:rtl w:val="0"/>
        </w:rPr>
        <w:t xml:space="preserve">Projekt gospodarki zielenią wraz z inwentaryzacją zieleni istniejącej,</w:t>
      </w:r>
      <w:r w:rsidDel="00000000" w:rsidR="00000000" w:rsidRPr="00000000">
        <w:rPr>
          <w:rtl w:val="0"/>
        </w:rPr>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3vac5uf" w:id="60"/>
      <w:bookmarkEnd w:id="60"/>
      <w:r w:rsidDel="00000000" w:rsidR="00000000" w:rsidRPr="00000000">
        <w:rPr>
          <w:rFonts w:ascii="Calibri" w:cs="Calibri" w:eastAsia="Calibri" w:hAnsi="Calibri"/>
          <w:color w:val="000000"/>
          <w:sz w:val="22"/>
          <w:szCs w:val="22"/>
          <w:rtl w:val="0"/>
        </w:rPr>
        <w:t xml:space="preserve">Opinia Geotechniczna wraz z dokumentacją badań podłoża gruntowego - </w:t>
      </w:r>
      <w:r w:rsidDel="00000000" w:rsidR="00000000" w:rsidRPr="00000000">
        <w:rPr>
          <w:rFonts w:ascii="Calibri" w:cs="Calibri" w:eastAsia="Calibri" w:hAnsi="Calibri"/>
          <w:sz w:val="22"/>
          <w:szCs w:val="22"/>
          <w:rtl w:val="0"/>
        </w:rPr>
        <w:t xml:space="preserve">przebudowa</w:t>
      </w:r>
      <w:r w:rsidDel="00000000" w:rsidR="00000000" w:rsidRPr="00000000">
        <w:rPr>
          <w:rFonts w:ascii="Calibri" w:cs="Calibri" w:eastAsia="Calibri" w:hAnsi="Calibri"/>
          <w:color w:val="000000"/>
          <w:sz w:val="22"/>
          <w:szCs w:val="22"/>
          <w:rtl w:val="0"/>
        </w:rPr>
        <w:t xml:space="preserve"> magistrali</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78av4g8gap77" w:id="61"/>
      <w:bookmarkEnd w:id="61"/>
      <w:r w:rsidDel="00000000" w:rsidR="00000000" w:rsidRPr="00000000">
        <w:rPr>
          <w:rFonts w:ascii="Calibri" w:cs="Calibri" w:eastAsia="Calibri" w:hAnsi="Calibri"/>
          <w:sz w:val="22"/>
          <w:szCs w:val="22"/>
          <w:rtl w:val="0"/>
        </w:rPr>
        <w:t xml:space="preserve">Projekt geotechniczny - przebudowa magistrali,</w:t>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4fkdv291miy9" w:id="62"/>
      <w:bookmarkEnd w:id="62"/>
      <w:r w:rsidDel="00000000" w:rsidR="00000000" w:rsidRPr="00000000">
        <w:rPr>
          <w:rFonts w:ascii="Calibri" w:cs="Calibri" w:eastAsia="Calibri" w:hAnsi="Calibri"/>
          <w:sz w:val="22"/>
          <w:szCs w:val="22"/>
          <w:rtl w:val="0"/>
        </w:rPr>
        <w:t xml:space="preserve">Opinia Geotechniczna wraz z dokumentacją badań podłoża gruntowego - przyłącza kanalizacyjnego,</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u w:val="none"/>
        </w:rPr>
      </w:pPr>
      <w:bookmarkStart w:colFirst="0" w:colLast="0" w:name="_heading=h.eexkekwlguxy" w:id="63"/>
      <w:bookmarkEnd w:id="63"/>
      <w:r w:rsidDel="00000000" w:rsidR="00000000" w:rsidRPr="00000000">
        <w:rPr>
          <w:rFonts w:ascii="Calibri" w:cs="Calibri" w:eastAsia="Calibri" w:hAnsi="Calibri"/>
          <w:sz w:val="22"/>
          <w:szCs w:val="22"/>
          <w:rtl w:val="0"/>
        </w:rPr>
        <w:t xml:space="preserve">Projekt geotechniczny - przyłącza kanalizacyjnego, </w:t>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48pi1tg" w:id="64"/>
      <w:bookmarkEnd w:id="64"/>
      <w:r w:rsidDel="00000000" w:rsidR="00000000" w:rsidRPr="00000000">
        <w:rPr>
          <w:rFonts w:ascii="Calibri" w:cs="Calibri" w:eastAsia="Calibri" w:hAnsi="Calibri"/>
          <w:sz w:val="22"/>
          <w:szCs w:val="22"/>
          <w:rtl w:val="0"/>
        </w:rPr>
        <w:t xml:space="preserve">Decyzja nr 1/OŚ/2025 o środowiskowych uwarunkowaniach z dn. 15.01.2025 r.,</w:t>
      </w:r>
      <w:r w:rsidDel="00000000" w:rsidR="00000000" w:rsidRPr="00000000">
        <w:rPr>
          <w:rtl w:val="0"/>
        </w:rPr>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2nusc19" w:id="65"/>
      <w:bookmarkEnd w:id="65"/>
      <w:r w:rsidDel="00000000" w:rsidR="00000000" w:rsidRPr="00000000">
        <w:rPr>
          <w:rFonts w:ascii="Calibri" w:cs="Calibri" w:eastAsia="Calibri" w:hAnsi="Calibri"/>
          <w:sz w:val="22"/>
          <w:szCs w:val="22"/>
          <w:rtl w:val="0"/>
        </w:rPr>
        <w:t xml:space="preserve">Decyzja nr ZDM/RIN/W/POST/541/2025 z dn. 03.07.2025 r.,</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5qwkuvxsm4c0" w:id="66"/>
      <w:bookmarkEnd w:id="66"/>
      <w:r w:rsidDel="00000000" w:rsidR="00000000" w:rsidRPr="00000000">
        <w:rPr>
          <w:rFonts w:ascii="Calibri" w:cs="Calibri" w:eastAsia="Calibri" w:hAnsi="Calibri"/>
          <w:sz w:val="22"/>
          <w:szCs w:val="22"/>
          <w:rtl w:val="0"/>
        </w:rPr>
        <w:t xml:space="preserve">Decyzja nr ZDM/RIN/W/POST/542/2025 z dnia 03.07.2025 r.,</w:t>
      </w:r>
    </w:p>
    <w:p w:rsidR="00000000" w:rsidDel="00000000" w:rsidP="00000000" w:rsidRDefault="00000000" w:rsidRPr="00000000" w14:paraId="000000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c4x8hksc29th" w:id="67"/>
      <w:bookmarkEnd w:id="67"/>
      <w:r w:rsidDel="00000000" w:rsidR="00000000" w:rsidRPr="00000000">
        <w:rPr>
          <w:rFonts w:ascii="Calibri" w:cs="Calibri" w:eastAsia="Calibri" w:hAnsi="Calibri"/>
          <w:sz w:val="22"/>
          <w:szCs w:val="22"/>
          <w:rtl w:val="0"/>
        </w:rPr>
        <w:t xml:space="preserve">Decyzja nr ZDM/RIN/W/POST/543/2025 z dnia 03.07.2025 r.</w:t>
      </w:r>
    </w:p>
    <w:p w:rsidR="00000000" w:rsidDel="00000000" w:rsidP="00000000" w:rsidRDefault="00000000" w:rsidRPr="00000000" w14:paraId="00000087">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g5jkwell0iaw" w:id="68"/>
      <w:bookmarkEnd w:id="68"/>
      <w:r w:rsidDel="00000000" w:rsidR="00000000" w:rsidRPr="00000000">
        <w:rPr>
          <w:rFonts w:ascii="Calibri" w:cs="Calibri" w:eastAsia="Calibri" w:hAnsi="Calibri"/>
          <w:sz w:val="22"/>
          <w:szCs w:val="22"/>
          <w:rtl w:val="0"/>
        </w:rPr>
        <w:t xml:space="preserve">Decyzja nr ZDM/GPD/B/05/P/74/25/L z dn. 27.06.2025 r.,</w:t>
      </w:r>
    </w:p>
    <w:p w:rsidR="00000000" w:rsidDel="00000000" w:rsidP="00000000" w:rsidRDefault="00000000" w:rsidRPr="00000000" w14:paraId="00000088">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ad957ftasrl0" w:id="69"/>
      <w:bookmarkEnd w:id="69"/>
      <w:r w:rsidDel="00000000" w:rsidR="00000000" w:rsidRPr="00000000">
        <w:rPr>
          <w:rFonts w:ascii="Calibri" w:cs="Calibri" w:eastAsia="Calibri" w:hAnsi="Calibri"/>
          <w:sz w:val="22"/>
          <w:szCs w:val="22"/>
          <w:rtl w:val="0"/>
        </w:rPr>
        <w:t xml:space="preserve">Warunkami technicznymi poboru wody do płukania sieci ciepłowniczej i zrzut wód popłucznych z MPWIK z dnia 26.02.2025 r. znak sprawy: PRO.DWP.669.22.2025.007583.25.BP.JT,</w:t>
      </w:r>
    </w:p>
    <w:p w:rsidR="00000000" w:rsidDel="00000000" w:rsidP="00000000" w:rsidRDefault="00000000" w:rsidRPr="00000000" w14:paraId="00000089">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r0ritw7uht9p" w:id="70"/>
      <w:bookmarkEnd w:id="70"/>
      <w:r w:rsidDel="00000000" w:rsidR="00000000" w:rsidRPr="00000000">
        <w:rPr>
          <w:rFonts w:ascii="Calibri" w:cs="Calibri" w:eastAsia="Calibri" w:hAnsi="Calibri"/>
          <w:sz w:val="22"/>
          <w:szCs w:val="22"/>
          <w:rtl w:val="0"/>
        </w:rPr>
        <w:t xml:space="preserve">Inwentaryzacja Orange Polska S.A. znak sprawy: UB 250780055/TTDSILU/P/2025/MM z dnia 31.07.2025 r.,</w:t>
      </w:r>
    </w:p>
    <w:p w:rsidR="00000000" w:rsidDel="00000000" w:rsidP="00000000" w:rsidRDefault="00000000" w:rsidRPr="00000000" w14:paraId="0000008A">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6lvle6z27mnn" w:id="71"/>
      <w:bookmarkEnd w:id="71"/>
      <w:r w:rsidDel="00000000" w:rsidR="00000000" w:rsidRPr="00000000">
        <w:rPr>
          <w:rFonts w:ascii="Calibri" w:cs="Calibri" w:eastAsia="Calibri" w:hAnsi="Calibri"/>
          <w:sz w:val="22"/>
          <w:szCs w:val="22"/>
          <w:rtl w:val="0"/>
        </w:rPr>
        <w:t xml:space="preserve">Inwentaryzacja PSG Sp. z o.o. znak sprawy: PSGWA.ZMSM.763.795.24 z dnia 03.06.2024 r.,</w:t>
      </w:r>
    </w:p>
    <w:p w:rsidR="00000000" w:rsidDel="00000000" w:rsidP="00000000" w:rsidRDefault="00000000" w:rsidRPr="00000000" w14:paraId="0000008B">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z5p38tyiu3wd" w:id="72"/>
      <w:bookmarkEnd w:id="72"/>
      <w:r w:rsidDel="00000000" w:rsidR="00000000" w:rsidRPr="00000000">
        <w:rPr>
          <w:rFonts w:ascii="Calibri" w:cs="Calibri" w:eastAsia="Calibri" w:hAnsi="Calibri"/>
          <w:sz w:val="22"/>
          <w:szCs w:val="22"/>
          <w:rtl w:val="0"/>
        </w:rPr>
        <w:t xml:space="preserve">Inwentaryzacja Stoen Operator Sp. z o.o. nr zlecenia: RWO006740740 z dnia 27.10.2025 r.,</w:t>
      </w:r>
    </w:p>
    <w:p w:rsidR="00000000" w:rsidDel="00000000" w:rsidP="00000000" w:rsidRDefault="00000000" w:rsidRPr="00000000" w14:paraId="0000008C">
      <w:pPr>
        <w:numPr>
          <w:ilvl w:val="0"/>
          <w:numId w:val="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gcfs5iyx0ll1" w:id="73"/>
      <w:bookmarkEnd w:id="73"/>
      <w:r w:rsidDel="00000000" w:rsidR="00000000" w:rsidRPr="00000000">
        <w:rPr>
          <w:rFonts w:ascii="Calibri" w:cs="Calibri" w:eastAsia="Calibri" w:hAnsi="Calibri"/>
          <w:sz w:val="22"/>
          <w:szCs w:val="22"/>
          <w:rtl w:val="0"/>
        </w:rPr>
        <w:t xml:space="preserve">Inwentaryzacja ZDM oświetlenie z dnia 22.06.2025 r.,</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df6r8ujj91bk" w:id="74"/>
      <w:bookmarkEnd w:id="74"/>
      <w:r w:rsidDel="00000000" w:rsidR="00000000" w:rsidRPr="00000000">
        <w:rPr>
          <w:rFonts w:ascii="Calibri" w:cs="Calibri" w:eastAsia="Calibri" w:hAnsi="Calibri"/>
          <w:sz w:val="22"/>
          <w:szCs w:val="22"/>
          <w:rtl w:val="0"/>
        </w:rPr>
        <w:t xml:space="preserve">Oświadczenie nr 109/12/2025 z dnia 15.12.2025 r. wydane przez Biuro Mienia Miasta i Skarbu Państwa Urzędu m.st. Warszawy,</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gm2brytl8yd7" w:id="75"/>
      <w:bookmarkEnd w:id="75"/>
      <w:r w:rsidDel="00000000" w:rsidR="00000000" w:rsidRPr="00000000">
        <w:rPr>
          <w:rFonts w:ascii="Calibri" w:cs="Calibri" w:eastAsia="Calibri" w:hAnsi="Calibri"/>
          <w:sz w:val="22"/>
          <w:szCs w:val="22"/>
          <w:rtl w:val="0"/>
        </w:rPr>
        <w:t xml:space="preserve">Pisma znak sprawy ZZW-DOD.6011.1.654.2025.MSZ z dnia 18.09.2025 - pozytywna opinia Zarządu Zieleni m.st. Warszawy,</w:t>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de2kgycv64mi" w:id="76"/>
      <w:bookmarkEnd w:id="76"/>
      <w:r w:rsidDel="00000000" w:rsidR="00000000" w:rsidRPr="00000000">
        <w:rPr>
          <w:rFonts w:ascii="Calibri" w:cs="Calibri" w:eastAsia="Calibri" w:hAnsi="Calibri"/>
          <w:sz w:val="22"/>
          <w:szCs w:val="22"/>
          <w:rtl w:val="0"/>
        </w:rPr>
        <w:t xml:space="preserve">Oświadczenie nr ZDM/RIN/W/OS/3/2025 z dnia 13.10.2025 wydane przez Zarząd Dróg Miejskich.</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Calibri" w:cs="Calibri" w:eastAsia="Calibri" w:hAnsi="Calibri"/>
          <w:sz w:val="22"/>
          <w:szCs w:val="22"/>
        </w:rPr>
      </w:pPr>
      <w:bookmarkStart w:colFirst="0" w:colLast="0" w:name="_heading=h.ko4224ezvh6r" w:id="77"/>
      <w:bookmarkEnd w:id="77"/>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firstLine="720"/>
        <w:jc w:val="both"/>
        <w:rPr>
          <w:rFonts w:ascii="Calibri" w:cs="Calibri" w:eastAsia="Calibri" w:hAnsi="Calibri"/>
          <w:b w:val="1"/>
          <w:bCs w:val="1"/>
          <w:color w:val="000000"/>
          <w:sz w:val="22"/>
          <w:szCs w:val="22"/>
          <w:u w:val="single"/>
        </w:rPr>
      </w:pPr>
      <w:bookmarkStart w:colFirst="0" w:colLast="0" w:name="_heading=h.zu0gcz" w:id="78"/>
      <w:bookmarkEnd w:id="78"/>
      <w:r w:rsidDel="00000000" w:rsidR="00000000" w:rsidRPr="00000000">
        <w:rPr>
          <w:rFonts w:ascii="Calibri" w:cs="Calibri" w:eastAsia="Calibri" w:hAnsi="Calibri"/>
          <w:b w:val="1"/>
          <w:bCs w:val="1"/>
          <w:color w:val="000000"/>
          <w:sz w:val="22"/>
          <w:szCs w:val="22"/>
          <w:u w:val="single"/>
          <w:rtl w:val="0"/>
        </w:rPr>
        <w:t xml:space="preserve">Zamawiający jest w trakcie pozyskiwania:</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firstLine="720"/>
        <w:jc w:val="both"/>
        <w:rPr>
          <w:rFonts w:ascii="Calibri" w:cs="Calibri" w:eastAsia="Calibri" w:hAnsi="Calibri"/>
          <w:b w:val="1"/>
          <w:bCs w:val="1"/>
          <w:color w:val="000000"/>
          <w:sz w:val="22"/>
          <w:szCs w:val="22"/>
          <w:u w:val="singl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3"/>
          <w:numId w:val="32"/>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bCs w:val="1"/>
          <w:i w:val="0"/>
          <w:iCs w:val="0"/>
          <w:smallCaps w:val="0"/>
          <w:strike w:val="0"/>
          <w:color w:val="000000"/>
          <w:sz w:val="22"/>
          <w:szCs w:val="22"/>
          <w:vertAlign w:val="baseline"/>
        </w:rPr>
      </w:pPr>
      <w:bookmarkStart w:colFirst="0" w:colLast="0" w:name="_heading=h.3jtnz0s" w:id="79"/>
      <w:bookmarkEnd w:id="79"/>
      <w:r w:rsidDel="00000000" w:rsidR="00000000" w:rsidRPr="00000000">
        <w:rPr>
          <w:rFonts w:ascii="Calibri" w:cs="Calibri" w:eastAsia="Calibri" w:hAnsi="Calibri"/>
          <w:b w:val="1"/>
          <w:bCs w:val="1"/>
          <w:sz w:val="22"/>
          <w:szCs w:val="22"/>
          <w:rtl w:val="0"/>
        </w:rPr>
        <w:t xml:space="preserve">Zgłoszenia wykonania robót budowlanych</w:t>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t>
      </w:r>
    </w:p>
    <w:p w:rsidR="00000000" w:rsidDel="00000000" w:rsidP="00000000" w:rsidRDefault="00000000" w:rsidRPr="00000000" w14:paraId="00000095">
      <w:pPr>
        <w:keepNext w:val="0"/>
        <w:keepLines w:val="0"/>
        <w:pageBreakBefore w:val="0"/>
        <w:widowControl w:val="1"/>
        <w:numPr>
          <w:ilvl w:val="3"/>
          <w:numId w:val="32"/>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bCs w:val="1"/>
          <w:i w:val="0"/>
          <w:iCs w:val="0"/>
          <w:smallCaps w:val="0"/>
          <w:strike w:val="0"/>
          <w:color w:val="000000"/>
          <w:sz w:val="22"/>
          <w:szCs w:val="22"/>
          <w:vertAlign w:val="baseline"/>
        </w:rPr>
      </w:pPr>
      <w:bookmarkStart w:colFirst="0" w:colLast="0" w:name="_heading=h.1yyy98l" w:id="80"/>
      <w:bookmarkEnd w:id="80"/>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decyzji na usunięcie kolidującej zieleni</w:t>
      </w:r>
      <w:r w:rsidDel="00000000" w:rsidR="00000000" w:rsidRPr="00000000">
        <w:rPr>
          <w:rFonts w:ascii="Calibri" w:cs="Calibri" w:eastAsia="Calibri" w:hAnsi="Calibri"/>
          <w:b w:val="1"/>
          <w:bCs w:val="1"/>
          <w:sz w:val="22"/>
          <w:szCs w:val="22"/>
          <w:rtl w:val="0"/>
        </w:rPr>
        <w:t xml:space="preserve">.</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Calibri" w:cs="Calibri" w:eastAsia="Calibri" w:hAnsi="Calibri"/>
          <w:b w:val="1"/>
          <w:bCs w:val="1"/>
          <w:i w:val="0"/>
          <w:iCs w:val="0"/>
          <w:smallCaps w:val="0"/>
          <w:strike w:val="0"/>
          <w:color w:val="000000"/>
          <w:sz w:val="22"/>
          <w:szCs w:val="22"/>
          <w:u w:val="none"/>
          <w:vertAlign w:val="baseline"/>
        </w:rPr>
      </w:pPr>
      <w:bookmarkStart w:colFirst="0" w:colLast="0" w:name="_heading=h.4iylrwe" w:id="81"/>
      <w:bookmarkEnd w:id="81"/>
      <w:r w:rsidDel="00000000" w:rsidR="00000000" w:rsidRPr="00000000">
        <w:rPr>
          <w:rtl w:val="0"/>
        </w:rPr>
      </w:r>
    </w:p>
    <w:p w:rsidR="00000000" w:rsidDel="00000000" w:rsidP="00000000" w:rsidRDefault="00000000" w:rsidRPr="00000000" w14:paraId="00000097">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znysh7" w:id="82"/>
      <w:bookmarkEnd w:id="82"/>
      <w:r w:rsidDel="00000000" w:rsidR="00000000" w:rsidRPr="00000000">
        <w:rPr>
          <w:rFonts w:ascii="Calibri" w:cs="Calibri" w:eastAsia="Calibri" w:hAnsi="Calibri"/>
          <w:b w:val="1"/>
          <w:bCs w:val="1"/>
          <w:color w:val="000000"/>
          <w:rtl w:val="0"/>
        </w:rPr>
        <w:t xml:space="preserve">OPIS PRAC TOWARZYSZĄCYCH I ROBÓT TYMCZASOWYCH</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y3w247" w:id="83"/>
      <w:bookmarkEnd w:id="83"/>
      <w:r w:rsidDel="00000000" w:rsidR="00000000" w:rsidRPr="00000000">
        <w:rPr>
          <w:rFonts w:ascii="Calibri" w:cs="Calibri" w:eastAsia="Calibri" w:hAnsi="Calibri"/>
          <w:color w:val="000000"/>
          <w:sz w:val="22"/>
          <w:szCs w:val="22"/>
          <w:u w:val="single"/>
          <w:rtl w:val="0"/>
        </w:rPr>
        <w:t xml:space="preserve">Zakres przedmiotu zamówienia obejmuje wykonanie nw. prac towarzyszących i tymczasowych: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99">
      <w:pPr>
        <w:numPr>
          <w:ilvl w:val="0"/>
          <w:numId w:val="28"/>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1d96cc0" w:id="84"/>
      <w:bookmarkEnd w:id="84"/>
      <w:r w:rsidDel="00000000" w:rsidR="00000000" w:rsidRPr="00000000">
        <w:rPr>
          <w:rFonts w:ascii="Calibri" w:cs="Calibri" w:eastAsia="Calibri" w:hAnsi="Calibri"/>
          <w:color w:val="000000"/>
          <w:sz w:val="22"/>
          <w:szCs w:val="22"/>
          <w:rtl w:val="0"/>
        </w:rPr>
        <w:t xml:space="preserve">zapewnienia</w:t>
      </w:r>
      <w:r w:rsidDel="00000000" w:rsidR="00000000" w:rsidRPr="00000000">
        <w:rPr>
          <w:rFonts w:ascii="Calibri" w:cs="Calibri" w:eastAsia="Calibri" w:hAnsi="Calibri"/>
          <w:sz w:val="22"/>
          <w:szCs w:val="22"/>
          <w:rtl w:val="0"/>
        </w:rPr>
        <w:t xml:space="preserve">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4 i 21 zgodnie z przepisami Rozporządzenia Ministra Klimatu i Środowiska z dnia 1 lipca 2022 r. w sprawie szczegółowych zasad stwierdzania posiadania kwalifikacji przez osoby zajmujące się eksploatacją urządzeń, instalacji i sieci (Dz.U. 2022.1392);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późn. zm.), w tym wydane obywatelom innych niż Rzeczpospolita Polska państw członkowskich Unii Europejskiej, państw Europejskiego Obszaru Gospodarczego oraz lub Konfederacji Szwajcarskiej, w tym w trybie uznawania kwalifikacji zawodowych,</w:t>
      </w:r>
      <w:r w:rsidDel="00000000" w:rsidR="00000000" w:rsidRPr="00000000">
        <w:rPr>
          <w:rtl w:val="0"/>
        </w:rPr>
      </w:r>
    </w:p>
    <w:p w:rsidR="00000000" w:rsidDel="00000000" w:rsidP="00000000" w:rsidRDefault="00000000" w:rsidRPr="00000000" w14:paraId="0000009A">
      <w:pPr>
        <w:numPr>
          <w:ilvl w:val="0"/>
          <w:numId w:val="28"/>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3x8tuzt" w:id="85"/>
      <w:bookmarkEnd w:id="85"/>
      <w:r w:rsidDel="00000000" w:rsidR="00000000" w:rsidRPr="00000000">
        <w:rPr>
          <w:rFonts w:ascii="Calibri" w:cs="Calibri" w:eastAsia="Calibri" w:hAnsi="Calibri"/>
          <w:color w:val="000000"/>
          <w:sz w:val="22"/>
          <w:szCs w:val="22"/>
          <w:rtl w:val="0"/>
        </w:rPr>
        <w:t xml:space="preserve">zapewnienia objęcia i sprawowania funkcji kierowników robót branżowych przez osoby posiadające odpowiednie, wymagane stosownymi przepisami uprawnienia budowlane</w:t>
      </w:r>
      <w:r w:rsidDel="00000000" w:rsidR="00000000" w:rsidRPr="00000000">
        <w:rPr>
          <w:rFonts w:ascii="Calibri" w:cs="Calibri" w:eastAsia="Calibri" w:hAnsi="Calibri"/>
          <w:sz w:val="22"/>
          <w:szCs w:val="22"/>
          <w:rtl w:val="0"/>
        </w:rPr>
        <w:t xml:space="preserve"> (zgodnie z treścią wymagań zawartych w Części I SWZ),</w:t>
      </w:r>
      <w:r w:rsidDel="00000000" w:rsidR="00000000" w:rsidRPr="00000000">
        <w:rPr>
          <w:rtl w:val="0"/>
        </w:rPr>
      </w:r>
    </w:p>
    <w:p w:rsidR="00000000" w:rsidDel="00000000" w:rsidP="00000000" w:rsidRDefault="00000000" w:rsidRPr="00000000" w14:paraId="0000009B">
      <w:pPr>
        <w:numPr>
          <w:ilvl w:val="0"/>
          <w:numId w:val="28"/>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t5sxzw2n0kwt" w:id="86"/>
      <w:bookmarkEnd w:id="86"/>
      <w:r w:rsidDel="00000000" w:rsidR="00000000" w:rsidRPr="00000000">
        <w:rPr>
          <w:rFonts w:ascii="Calibri" w:cs="Calibri" w:eastAsia="Calibri" w:hAnsi="Calibri"/>
          <w:sz w:val="22"/>
          <w:szCs w:val="22"/>
          <w:rtl w:val="0"/>
        </w:rPr>
        <w:t xml:space="preserve">zapewnienia nadzoru wszystkich służb specjalistycznych branżowych (w tym w szczególności: zieleń, konserwatorskiego, geologicznego, MPWiK, PSG – w zakresie, w jakim mają zastosowanie)</w:t>
      </w:r>
      <w:r w:rsidDel="00000000" w:rsidR="00000000" w:rsidRPr="00000000">
        <w:rPr>
          <w:rtl w:val="0"/>
        </w:rPr>
      </w:r>
    </w:p>
    <w:p w:rsidR="00000000" w:rsidDel="00000000" w:rsidP="00000000" w:rsidRDefault="00000000" w:rsidRPr="00000000" w14:paraId="0000009C">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ctjuh3w3k2z1" w:id="87"/>
      <w:bookmarkEnd w:id="87"/>
      <w:r w:rsidDel="00000000" w:rsidR="00000000" w:rsidRPr="00000000">
        <w:rPr>
          <w:rFonts w:ascii="Calibri" w:cs="Calibri" w:eastAsia="Calibri" w:hAnsi="Calibri"/>
          <w:sz w:val="22"/>
          <w:szCs w:val="22"/>
          <w:rtl w:val="0"/>
        </w:rPr>
        <w:t xml:space="preserve">obowiązkowego pisemnego uzgodnienia z przedstawicielem użytkownika nieruchomości szczegółowych warunków organizacyjno-technicznych zajęcia terenu,</w:t>
      </w:r>
    </w:p>
    <w:p w:rsidR="00000000" w:rsidDel="00000000" w:rsidP="00000000" w:rsidRDefault="00000000" w:rsidRPr="00000000" w14:paraId="0000009D">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bj1y38" w:id="88"/>
      <w:bookmarkEnd w:id="88"/>
      <w:r w:rsidDel="00000000" w:rsidR="00000000" w:rsidRPr="00000000">
        <w:rPr>
          <w:rFonts w:ascii="Calibri" w:cs="Calibri" w:eastAsia="Calibri" w:hAnsi="Calibri"/>
          <w:color w:val="000000"/>
          <w:sz w:val="22"/>
          <w:szCs w:val="22"/>
          <w:rtl w:val="0"/>
        </w:rPr>
        <w:t xml:space="preserve">obowiązkowego posiadania na budowie i dokonywania na bieżąco wpisów do dziennika budowy, posiadania kompletu dokumentacji projektowej i formalno-prawnej na terenie budowy,</w:t>
      </w:r>
    </w:p>
    <w:p w:rsidR="00000000" w:rsidDel="00000000" w:rsidP="00000000" w:rsidRDefault="00000000" w:rsidRPr="00000000" w14:paraId="0000009E">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pgivzjn3xga" w:id="89"/>
      <w:bookmarkEnd w:id="89"/>
      <w:r w:rsidDel="00000000" w:rsidR="00000000" w:rsidRPr="00000000">
        <w:rPr>
          <w:rFonts w:ascii="Calibri" w:cs="Calibri" w:eastAsia="Calibri" w:hAnsi="Calibri"/>
          <w:sz w:val="22"/>
          <w:szCs w:val="22"/>
          <w:rtl w:val="0"/>
        </w:rPr>
        <w:t xml:space="preserve">niezwłocznego udostępniania dziennika budowy inspektorowi nadzoru z ramienia Zamawiającego na każde żądanie,</w:t>
      </w:r>
      <w:r w:rsidDel="00000000" w:rsidR="00000000" w:rsidRPr="00000000">
        <w:rPr>
          <w:rtl w:val="0"/>
        </w:rPr>
      </w:r>
    </w:p>
    <w:p w:rsidR="00000000" w:rsidDel="00000000" w:rsidP="00000000" w:rsidRDefault="00000000" w:rsidRPr="00000000" w14:paraId="0000009F">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qoc8b1" w:id="90"/>
      <w:bookmarkEnd w:id="90"/>
      <w:r w:rsidDel="00000000" w:rsidR="00000000" w:rsidRPr="00000000">
        <w:rPr>
          <w:rFonts w:ascii="Calibri" w:cs="Calibri" w:eastAsia="Calibri" w:hAnsi="Calibri"/>
          <w:color w:val="000000"/>
          <w:sz w:val="22"/>
          <w:szCs w:val="22"/>
          <w:rtl w:val="0"/>
        </w:rPr>
        <w:t xml:space="preserve">organizacji zaplecza budowy oraz jego demontażu wraz z poniesieniem opłat z tytułu zajęcia terenu,</w:t>
      </w:r>
    </w:p>
    <w:p w:rsidR="00000000" w:rsidDel="00000000" w:rsidP="00000000" w:rsidRDefault="00000000" w:rsidRPr="00000000" w14:paraId="000000A0">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anzqyu" w:id="91"/>
      <w:bookmarkEnd w:id="91"/>
      <w:r w:rsidDel="00000000" w:rsidR="00000000" w:rsidRPr="00000000">
        <w:rPr>
          <w:rFonts w:ascii="Calibri" w:cs="Calibri" w:eastAsia="Calibri" w:hAnsi="Calibri"/>
          <w:color w:val="000000"/>
          <w:sz w:val="22"/>
          <w:szCs w:val="22"/>
          <w:rtl w:val="0"/>
        </w:rPr>
        <w:t xml:space="preserve">aktualizacji inwentaryzacji branżowych i uzgodnień projektów zabezpieczenia: kabli energetycznych e.On. (innogy Stoen Operator Sp. z o.o.), sygnalizacyjnych i oświetleniowych, infrastruktury gazowej PSG oraz infrastruktury teletechnicznej Orange Polska i innych, </w:t>
      </w:r>
    </w:p>
    <w:p w:rsidR="00000000" w:rsidDel="00000000" w:rsidP="00000000" w:rsidRDefault="00000000" w:rsidRPr="00000000" w14:paraId="000000A1">
      <w:pPr>
        <w:numPr>
          <w:ilvl w:val="0"/>
          <w:numId w:val="28"/>
        </w:numPr>
        <w:pBdr>
          <w:top w:space="0" w:sz="0" w:val="nil"/>
          <w:left w:space="0" w:sz="0" w:val="nil"/>
          <w:bottom w:space="0" w:sz="0" w:val="nil"/>
          <w:right w:space="0" w:sz="0" w:val="nil"/>
          <w:between w:space="0" w:sz="0" w:val="nil"/>
        </w:pBdr>
        <w:spacing w:line="276" w:lineRule="auto"/>
        <w:ind w:left="426" w:hanging="424"/>
        <w:jc w:val="both"/>
        <w:rPr>
          <w:rFonts w:ascii="Calibri" w:cs="Calibri" w:eastAsia="Calibri" w:hAnsi="Calibri"/>
          <w:b w:val="1"/>
          <w:bCs w:val="1"/>
          <w:color w:val="000000"/>
          <w:sz w:val="22"/>
          <w:szCs w:val="22"/>
        </w:rPr>
      </w:pPr>
      <w:bookmarkStart w:colFirst="0" w:colLast="0" w:name="_heading=h.2pta16n" w:id="92"/>
      <w:bookmarkEnd w:id="92"/>
      <w:r w:rsidDel="00000000" w:rsidR="00000000" w:rsidRPr="00000000">
        <w:rPr>
          <w:rFonts w:ascii="Calibri" w:cs="Calibri" w:eastAsia="Calibri" w:hAnsi="Calibri"/>
          <w:b w:val="1"/>
          <w:bCs w:val="1"/>
          <w:color w:val="000000"/>
          <w:sz w:val="22"/>
          <w:szCs w:val="22"/>
          <w:u w:val="single"/>
          <w:rtl w:val="0"/>
        </w:rPr>
        <w:t xml:space="preserve">wdrożenia projektu Czasowej Organizacji Ruchu na potrzeby realizacji inwestycji,</w:t>
      </w:r>
    </w:p>
    <w:p w:rsidR="00000000" w:rsidDel="00000000" w:rsidP="00000000" w:rsidRDefault="00000000" w:rsidRPr="00000000" w14:paraId="000000A2">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14ykbeg" w:id="93"/>
      <w:bookmarkEnd w:id="93"/>
      <w:r w:rsidDel="00000000" w:rsidR="00000000" w:rsidRPr="00000000">
        <w:rPr>
          <w:rFonts w:ascii="Calibri" w:cs="Calibri" w:eastAsia="Calibri" w:hAnsi="Calibri"/>
          <w:color w:val="000000"/>
          <w:sz w:val="22"/>
          <w:szCs w:val="22"/>
          <w:rtl w:val="0"/>
        </w:rPr>
        <w:t xml:space="preserve">zapewnienie niezbędnych dróg tymczasowych i dojazdowych do placu budowy oraz do posesji zlokalizowanych na terenie robót, a także oraz poniesienia kosztów z tego tytułu,</w:t>
      </w:r>
    </w:p>
    <w:p w:rsidR="00000000" w:rsidDel="00000000" w:rsidP="00000000" w:rsidRDefault="00000000" w:rsidRPr="00000000" w14:paraId="000000A3">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3oy7u29" w:id="94"/>
      <w:bookmarkEnd w:id="94"/>
      <w:r w:rsidDel="00000000" w:rsidR="00000000" w:rsidRPr="00000000">
        <w:rPr>
          <w:rFonts w:ascii="Calibri" w:cs="Calibri" w:eastAsia="Calibri" w:hAnsi="Calibri"/>
          <w:color w:val="000000"/>
          <w:sz w:val="22"/>
          <w:szCs w:val="22"/>
          <w:rtl w:val="0"/>
        </w:rPr>
        <w:t xml:space="preserve">zajęcia terenu w liniach rozgraniczających ulic i poniesienie opłat z tego tytułu,</w:t>
      </w:r>
    </w:p>
    <w:p w:rsidR="00000000" w:rsidDel="00000000" w:rsidP="00000000" w:rsidRDefault="00000000" w:rsidRPr="00000000" w14:paraId="000000A4">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243i4a2" w:id="95"/>
      <w:bookmarkEnd w:id="95"/>
      <w:r w:rsidDel="00000000" w:rsidR="00000000" w:rsidRPr="00000000">
        <w:rPr>
          <w:rFonts w:ascii="Calibri" w:cs="Calibri" w:eastAsia="Calibri" w:hAnsi="Calibri"/>
          <w:color w:val="000000"/>
          <w:sz w:val="22"/>
          <w:szCs w:val="22"/>
          <w:rtl w:val="0"/>
        </w:rPr>
        <w:t xml:space="preserve">jednorodnego wygrodzenia i zabezpieczenia terenu budowy,</w:t>
      </w:r>
    </w:p>
    <w:p w:rsidR="00000000" w:rsidDel="00000000" w:rsidP="00000000" w:rsidRDefault="00000000" w:rsidRPr="00000000" w14:paraId="000000A5">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j8sehv" w:id="96"/>
      <w:bookmarkEnd w:id="96"/>
      <w:r w:rsidDel="00000000" w:rsidR="00000000" w:rsidRPr="00000000">
        <w:rPr>
          <w:rFonts w:ascii="Calibri" w:cs="Calibri" w:eastAsia="Calibri" w:hAnsi="Calibri"/>
          <w:color w:val="000000"/>
          <w:sz w:val="22"/>
          <w:szCs w:val="22"/>
          <w:rtl w:val="0"/>
        </w:rPr>
        <w:t xml:space="preserve">zasilania budowy w energię elektryczną i wodę oraz usuwanie ścieków i odpadów przez okres realizacji przedmiotu Umowy,</w:t>
      </w:r>
    </w:p>
    <w:p w:rsidR="00000000" w:rsidDel="00000000" w:rsidP="00000000" w:rsidRDefault="00000000" w:rsidRPr="00000000" w14:paraId="000000A6">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338fx5o" w:id="97"/>
      <w:bookmarkEnd w:id="97"/>
      <w:r w:rsidDel="00000000" w:rsidR="00000000" w:rsidRPr="00000000">
        <w:rPr>
          <w:rFonts w:ascii="Calibri" w:cs="Calibri" w:eastAsia="Calibri" w:hAnsi="Calibri"/>
          <w:color w:val="000000"/>
          <w:sz w:val="22"/>
          <w:szCs w:val="22"/>
          <w:rtl w:val="0"/>
        </w:rPr>
        <w:t xml:space="preserve">zapewnienia niezbędnego transportu, sprzętu i urządzeń do wykonania przedmiotu Umowy, w tym niezbędnych urządzeń ochronnych i zabezpieczających w zakresie BHP i ppoż.,</w:t>
      </w:r>
    </w:p>
    <w:p w:rsidR="00000000" w:rsidDel="00000000" w:rsidP="00000000" w:rsidRDefault="00000000" w:rsidRPr="00000000" w14:paraId="000000A7">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idq7dh" w:id="98"/>
      <w:bookmarkEnd w:id="98"/>
      <w:r w:rsidDel="00000000" w:rsidR="00000000" w:rsidRPr="00000000">
        <w:rPr>
          <w:rFonts w:ascii="Calibri" w:cs="Calibri" w:eastAsia="Calibri" w:hAnsi="Calibri"/>
          <w:color w:val="000000"/>
          <w:sz w:val="22"/>
          <w:szCs w:val="22"/>
          <w:rtl w:val="0"/>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r w:rsidDel="00000000" w:rsidR="00000000" w:rsidRPr="00000000">
        <w:rPr>
          <w:rtl w:val="0"/>
        </w:rPr>
      </w:r>
    </w:p>
    <w:p w:rsidR="00000000" w:rsidDel="00000000" w:rsidP="00000000" w:rsidRDefault="00000000" w:rsidRPr="00000000" w14:paraId="000000A8">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42ddq1a" w:id="99"/>
      <w:bookmarkEnd w:id="99"/>
      <w:r w:rsidDel="00000000" w:rsidR="00000000" w:rsidRPr="00000000">
        <w:rPr>
          <w:rFonts w:ascii="Calibri" w:cs="Calibri" w:eastAsia="Calibri" w:hAnsi="Calibri"/>
          <w:color w:val="000000"/>
          <w:sz w:val="22"/>
          <w:szCs w:val="22"/>
          <w:rtl w:val="0"/>
        </w:rPr>
        <w:t xml:space="preserve">oceny jakości wody po płukaniu w przypadku podjęcia decyzji przez danego inspektora nadzoru z ramienia</w:t>
      </w:r>
      <w:r w:rsidDel="00000000" w:rsidR="00000000" w:rsidRPr="00000000">
        <w:rPr>
          <w:rFonts w:ascii="Calibri" w:cs="Calibri" w:eastAsia="Calibri" w:hAnsi="Calibri"/>
          <w:sz w:val="22"/>
          <w:szCs w:val="22"/>
          <w:rtl w:val="0"/>
        </w:rPr>
        <w:t xml:space="preserve"> Zamawiającego</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9">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2hio093" w:id="100"/>
      <w:bookmarkEnd w:id="100"/>
      <w:r w:rsidDel="00000000" w:rsidR="00000000" w:rsidRPr="00000000">
        <w:rPr>
          <w:rFonts w:ascii="Calibri" w:cs="Calibri" w:eastAsia="Calibri" w:hAnsi="Calibri"/>
          <w:color w:val="000000"/>
          <w:sz w:val="22"/>
          <w:szCs w:val="22"/>
          <w:rtl w:val="0"/>
        </w:rPr>
        <w:t xml:space="preserve">wykonania badania stopnia zagęszczenia gruntu,</w:t>
      </w:r>
    </w:p>
    <w:p w:rsidR="00000000" w:rsidDel="00000000" w:rsidP="00000000" w:rsidRDefault="00000000" w:rsidRPr="00000000" w14:paraId="000000AA">
      <w:pPr>
        <w:numPr>
          <w:ilvl w:val="0"/>
          <w:numId w:val="28"/>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wnyagw" w:id="101"/>
      <w:bookmarkEnd w:id="101"/>
      <w:r w:rsidDel="00000000" w:rsidR="00000000" w:rsidRPr="00000000">
        <w:rPr>
          <w:rFonts w:ascii="Calibri" w:cs="Calibri" w:eastAsia="Calibri" w:hAnsi="Calibri"/>
          <w:color w:val="000000"/>
          <w:sz w:val="22"/>
          <w:szCs w:val="22"/>
          <w:rtl w:val="0"/>
        </w:rPr>
        <w:t xml:space="preserve">zapewnienia pełnej obsługi geodezyjnej wraz z inwentaryzacją powykonawczą, zgodnie z zapisami w Części 19. ODBIORY [ ust. 8) pkt. d) oraz e);  ust. 10) pkt. h) oraz j); ust. 12) pkt. 1)] w tym: </w:t>
      </w:r>
    </w:p>
    <w:p w:rsidR="00000000" w:rsidDel="00000000" w:rsidP="00000000" w:rsidRDefault="00000000" w:rsidRPr="00000000" w14:paraId="000000AB">
      <w:pPr>
        <w:numPr>
          <w:ilvl w:val="0"/>
          <w:numId w:val="6"/>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3gnlt4p" w:id="102"/>
      <w:bookmarkEnd w:id="102"/>
      <w:r w:rsidDel="00000000" w:rsidR="00000000" w:rsidRPr="00000000">
        <w:rPr>
          <w:rFonts w:ascii="Calibri" w:cs="Calibri" w:eastAsia="Calibri" w:hAnsi="Calibri"/>
          <w:color w:val="000000"/>
          <w:sz w:val="22"/>
          <w:szCs w:val="22"/>
          <w:rtl w:val="0"/>
        </w:rPr>
        <w:t xml:space="preserve">w ramach inwentaryzacji sieci ciepłowniczej Wykonawca jest zobowiązany do dostarczenia w formie elektronicznej na płycie CD zgodnie z Wymaganiami technicznymi na dokumentację geodezyjną stanowiącymi załącznik nr 1 do specyfikacji : </w:t>
      </w:r>
    </w:p>
    <w:p w:rsidR="00000000" w:rsidDel="00000000" w:rsidP="00000000" w:rsidRDefault="00000000" w:rsidRPr="00000000" w14:paraId="000000AC">
      <w:pPr>
        <w:numPr>
          <w:ilvl w:val="0"/>
          <w:numId w:val="29"/>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1vsw3ci" w:id="103"/>
      <w:bookmarkEnd w:id="103"/>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AUTOCAD DWG (wersja 2010) z oznaczeniem poszczególnych punktów charakterystycznych (załamania, studzienki, odgałęzienia itd.),</w:t>
      </w:r>
    </w:p>
    <w:p w:rsidR="00000000" w:rsidDel="00000000" w:rsidP="00000000" w:rsidRDefault="00000000" w:rsidRPr="00000000" w14:paraId="000000AD">
      <w:pPr>
        <w:numPr>
          <w:ilvl w:val="0"/>
          <w:numId w:val="29"/>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4fsjm0b" w:id="104"/>
      <w:bookmarkEnd w:id="104"/>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AE">
      <w:pPr>
        <w:numPr>
          <w:ilvl w:val="0"/>
          <w:numId w:val="6"/>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2uxtw84" w:id="105"/>
      <w:bookmarkEnd w:id="105"/>
      <w:r w:rsidDel="00000000" w:rsidR="00000000" w:rsidRPr="00000000">
        <w:rPr>
          <w:rFonts w:ascii="Calibri" w:cs="Calibri" w:eastAsia="Calibri" w:hAnsi="Calibri"/>
          <w:color w:val="000000"/>
          <w:sz w:val="22"/>
          <w:szCs w:val="22"/>
          <w:rtl w:val="0"/>
        </w:rPr>
        <w:t xml:space="preserve">Wykonawca ma obowiązek uzyskać potwierdzenie na mapie wniesienie zmian do zasobów państwowych i przekazać Zamawiającemu,</w:t>
      </w:r>
    </w:p>
    <w:p w:rsidR="00000000" w:rsidDel="00000000" w:rsidP="00000000" w:rsidRDefault="00000000" w:rsidRPr="00000000" w14:paraId="000000AF">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a346fx" w:id="106"/>
      <w:bookmarkEnd w:id="106"/>
      <w:r w:rsidDel="00000000" w:rsidR="00000000" w:rsidRPr="00000000">
        <w:rPr>
          <w:rFonts w:ascii="Calibri" w:cs="Calibri" w:eastAsia="Calibri" w:hAnsi="Calibri"/>
          <w:color w:val="000000"/>
          <w:sz w:val="22"/>
          <w:szCs w:val="22"/>
          <w:rtl w:val="0"/>
        </w:rPr>
        <w:t xml:space="preserve">odwodnienia i nawodnienia sieci ciepłowniczej, </w:t>
      </w:r>
      <w:r w:rsidDel="00000000" w:rsidR="00000000" w:rsidRPr="00000000">
        <w:rPr>
          <w:rFonts w:ascii="Calibri" w:cs="Calibri" w:eastAsia="Calibri" w:hAnsi="Calibri"/>
          <w:b w:val="1"/>
          <w:bCs w:val="1"/>
          <w:color w:val="000000"/>
          <w:sz w:val="22"/>
          <w:szCs w:val="22"/>
          <w:rtl w:val="0"/>
        </w:rPr>
        <w:t xml:space="preserve">opłaty z tego tytułu ponosi Wykonawca. </w:t>
      </w:r>
      <w:r w:rsidDel="00000000" w:rsidR="00000000" w:rsidRPr="00000000">
        <w:rPr>
          <w:rFonts w:ascii="Calibri" w:cs="Calibri" w:eastAsia="Calibri" w:hAnsi="Calibri"/>
          <w:b w:val="1"/>
          <w:bCs w:val="1"/>
          <w:color w:val="222222"/>
          <w:sz w:val="22"/>
          <w:szCs w:val="22"/>
          <w:highlight w:val="white"/>
          <w:rtl w:val="0"/>
        </w:rPr>
        <w:t xml:space="preserve">Zamawiający informuje, że </w:t>
      </w:r>
      <w:r w:rsidDel="00000000" w:rsidR="00000000" w:rsidRPr="00000000">
        <w:rPr>
          <w:rFonts w:ascii="Calibri" w:cs="Calibri" w:eastAsia="Calibri" w:hAnsi="Calibri"/>
          <w:b w:val="1"/>
          <w:bCs w:val="1"/>
          <w:sz w:val="22"/>
          <w:szCs w:val="22"/>
          <w:shd w:fill="fdfdfd" w:val="clear"/>
          <w:rtl w:val="0"/>
        </w:rPr>
        <w:t xml:space="preserve">koszt jednorazowego odwodnienia i nawodnienia sieci ciepłowniczej wynosi </w:t>
      </w:r>
      <w:r w:rsidDel="00000000" w:rsidR="00000000" w:rsidRPr="00000000">
        <w:rPr>
          <w:rFonts w:ascii="Calibri" w:cs="Calibri" w:eastAsia="Calibri" w:hAnsi="Calibri"/>
          <w:b w:val="1"/>
          <w:bCs w:val="1"/>
          <w:sz w:val="22"/>
          <w:szCs w:val="22"/>
          <w:rtl w:val="0"/>
        </w:rPr>
        <w:t xml:space="preserve">ok. 40000,00.</w:t>
      </w:r>
      <w:r w:rsidDel="00000000" w:rsidR="00000000" w:rsidRPr="00000000">
        <w:rPr>
          <w:rFonts w:ascii="Calibri" w:cs="Calibri" w:eastAsia="Calibri" w:hAnsi="Calibri"/>
          <w:b w:val="1"/>
          <w:bCs w:val="1"/>
          <w:sz w:val="22"/>
          <w:szCs w:val="22"/>
          <w:rtl w:val="0"/>
        </w:rPr>
        <w:t xml:space="preserve"> zł netto, całkowita kwota jest zależna od tego, ile Wykonawca zaplanuje przełączeń si</w:t>
      </w:r>
      <w:r w:rsidDel="00000000" w:rsidR="00000000" w:rsidRPr="00000000">
        <w:rPr>
          <w:rFonts w:ascii="Calibri" w:cs="Calibri" w:eastAsia="Calibri" w:hAnsi="Calibri"/>
          <w:b w:val="1"/>
          <w:bCs w:val="1"/>
          <w:sz w:val="22"/>
          <w:szCs w:val="22"/>
          <w:shd w:fill="fdfdfd" w:val="clear"/>
          <w:rtl w:val="0"/>
        </w:rPr>
        <w:t xml:space="preserve">eci ciepłowniczej.</w:t>
      </w:r>
      <w:r w:rsidDel="00000000" w:rsidR="00000000" w:rsidRPr="00000000">
        <w:rPr>
          <w:rtl w:val="0"/>
        </w:rPr>
      </w:r>
    </w:p>
    <w:p w:rsidR="00000000" w:rsidDel="00000000" w:rsidP="00000000" w:rsidRDefault="00000000" w:rsidRPr="00000000" w14:paraId="000000B0">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u2rp3q" w:id="107"/>
      <w:bookmarkEnd w:id="107"/>
      <w:r w:rsidDel="00000000" w:rsidR="00000000" w:rsidRPr="00000000">
        <w:rPr>
          <w:rFonts w:ascii="Calibri" w:cs="Calibri" w:eastAsia="Calibri" w:hAnsi="Calibri"/>
          <w:color w:val="000000"/>
          <w:sz w:val="22"/>
          <w:szCs w:val="22"/>
          <w:rtl w:val="0"/>
        </w:rPr>
        <w:t xml:space="preserve">przeprowadzenia prób i odbiorów oraz uruchomienie sieci ciepłowniczej,</w:t>
      </w:r>
    </w:p>
    <w:p w:rsidR="00000000" w:rsidDel="00000000" w:rsidP="00000000" w:rsidRDefault="00000000" w:rsidRPr="00000000" w14:paraId="000000B1">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981zbj" w:id="108"/>
      <w:bookmarkEnd w:id="108"/>
      <w:r w:rsidDel="00000000" w:rsidR="00000000" w:rsidRPr="00000000">
        <w:rPr>
          <w:rFonts w:ascii="Calibri" w:cs="Calibri" w:eastAsia="Calibri" w:hAnsi="Calibri"/>
          <w:color w:val="000000"/>
          <w:sz w:val="22"/>
          <w:szCs w:val="22"/>
          <w:rtl w:val="0"/>
        </w:rPr>
        <w:t xml:space="preserve">zapewnienia przez kierownika budowy wykonania dokumentacji powykonawczej z naniesionymi przez projektanta zmianami w toku realizacji przedmiotu Umowy, potwierdzonymi przez danego inspektora nadzoru z ramienia Zamawiającego,</w:t>
      </w:r>
    </w:p>
    <w:p w:rsidR="00000000" w:rsidDel="00000000" w:rsidP="00000000" w:rsidRDefault="00000000" w:rsidRPr="00000000" w14:paraId="000000B2">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odc9jc" w:id="109"/>
      <w:bookmarkEnd w:id="109"/>
      <w:r w:rsidDel="00000000" w:rsidR="00000000" w:rsidRPr="00000000">
        <w:rPr>
          <w:rFonts w:ascii="Calibri" w:cs="Calibri" w:eastAsia="Calibri" w:hAnsi="Calibri"/>
          <w:color w:val="000000"/>
          <w:sz w:val="22"/>
          <w:szCs w:val="22"/>
          <w:rtl w:val="0"/>
        </w:rPr>
        <w:t xml:space="preserve">dostarczenia wersji elektronicznej na płycie CD dokumentacji powykonawczej (skan dokumentacji zatwierdzonej przez Inspektora), </w:t>
      </w:r>
    </w:p>
    <w:p w:rsidR="00000000" w:rsidDel="00000000" w:rsidP="00000000" w:rsidRDefault="00000000" w:rsidRPr="00000000" w14:paraId="000000B3">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8czs75" w:id="110"/>
      <w:bookmarkEnd w:id="110"/>
      <w:r w:rsidDel="00000000" w:rsidR="00000000" w:rsidRPr="00000000">
        <w:rPr>
          <w:rFonts w:ascii="Calibri" w:cs="Calibri" w:eastAsia="Calibri" w:hAnsi="Calibri"/>
          <w:color w:val="000000"/>
          <w:sz w:val="22"/>
          <w:szCs w:val="22"/>
          <w:rtl w:val="0"/>
        </w:rPr>
        <w:t xml:space="preserve">zabezpieczenia drzew i krzewów w pasie frontu robót w oparciu o inwentaryzację zieleni i gospodarkę drzewostane</w:t>
      </w:r>
      <w:r w:rsidDel="00000000" w:rsidR="00000000" w:rsidRPr="00000000">
        <w:rPr>
          <w:rFonts w:ascii="Calibri" w:cs="Calibri" w:eastAsia="Calibri" w:hAnsi="Calibri"/>
          <w:sz w:val="22"/>
          <w:szCs w:val="22"/>
          <w:rtl w:val="0"/>
        </w:rPr>
        <w:t xml:space="preserve">m  </w:t>
      </w:r>
      <w:r w:rsidDel="00000000" w:rsidR="00000000" w:rsidRPr="00000000">
        <w:rPr>
          <w:rFonts w:ascii="Calibri" w:cs="Calibri" w:eastAsia="Calibri" w:hAnsi="Calibri"/>
          <w:sz w:val="22"/>
          <w:szCs w:val="22"/>
          <w:rtl w:val="0"/>
        </w:rPr>
        <w:t xml:space="preserve"> i wymaganiami właściciela, zarządców lub administratorów nieruchomościami</w:t>
      </w:r>
      <w:r w:rsidDel="00000000" w:rsidR="00000000" w:rsidRPr="00000000">
        <w:rPr>
          <w:rtl w:val="0"/>
        </w:rPr>
      </w:r>
    </w:p>
    <w:p w:rsidR="00000000" w:rsidDel="00000000" w:rsidP="00000000" w:rsidRDefault="00000000" w:rsidRPr="00000000" w14:paraId="000000B4">
      <w:pPr>
        <w:numPr>
          <w:ilvl w:val="0"/>
          <w:numId w:val="28"/>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1nia2ey" w:id="111"/>
      <w:bookmarkEnd w:id="111"/>
      <w:r w:rsidDel="00000000" w:rsidR="00000000" w:rsidRPr="00000000">
        <w:rPr>
          <w:rFonts w:ascii="Calibri" w:cs="Calibri" w:eastAsia="Calibri" w:hAnsi="Calibri"/>
          <w:color w:val="000000"/>
          <w:sz w:val="22"/>
          <w:szCs w:val="22"/>
          <w:rtl w:val="0"/>
        </w:rPr>
        <w:t xml:space="preserve">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r w:rsidDel="00000000" w:rsidR="00000000" w:rsidRPr="00000000">
        <w:rPr>
          <w:rtl w:val="0"/>
        </w:rPr>
      </w:r>
    </w:p>
    <w:p w:rsidR="00000000" w:rsidDel="00000000" w:rsidP="00000000" w:rsidRDefault="00000000" w:rsidRPr="00000000" w14:paraId="000000B5">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mn7vak" w:id="112"/>
      <w:bookmarkEnd w:id="112"/>
      <w:r w:rsidDel="00000000" w:rsidR="00000000" w:rsidRPr="00000000">
        <w:rPr>
          <w:rFonts w:ascii="Calibri" w:cs="Calibri" w:eastAsia="Calibri" w:hAnsi="Calibri"/>
          <w:color w:val="000000"/>
          <w:sz w:val="22"/>
          <w:szCs w:val="22"/>
          <w:rtl w:val="0"/>
        </w:rPr>
        <w:t xml:space="preserve">dołożenia najwyższej staranności w przestrzeganiu przepisów BHP i ppoż. oraz zabezpieczenia i utrzymania porządku na terenie robót oraz terenie przyległym,</w:t>
      </w:r>
    </w:p>
    <w:p w:rsidR="00000000" w:rsidDel="00000000" w:rsidP="00000000" w:rsidRDefault="00000000" w:rsidRPr="00000000" w14:paraId="000000B6">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1si5id" w:id="113"/>
      <w:bookmarkEnd w:id="113"/>
      <w:r w:rsidDel="00000000" w:rsidR="00000000" w:rsidRPr="00000000">
        <w:rPr>
          <w:rFonts w:ascii="Calibri" w:cs="Calibri" w:eastAsia="Calibri" w:hAnsi="Calibri"/>
          <w:color w:val="000000"/>
          <w:sz w:val="22"/>
          <w:szCs w:val="22"/>
          <w:rtl w:val="0"/>
        </w:rPr>
        <w:t xml:space="preserve">przeprowadzenia wszelkich robót zgodnie z zasadami określonymi w dokumentacji projektowej i formalno-prawnej,</w:t>
      </w:r>
    </w:p>
    <w:p w:rsidR="00000000" w:rsidDel="00000000" w:rsidP="00000000" w:rsidRDefault="00000000" w:rsidRPr="00000000" w14:paraId="000000B7">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ls5o66" w:id="114"/>
      <w:bookmarkEnd w:id="114"/>
      <w:r w:rsidDel="00000000" w:rsidR="00000000" w:rsidRPr="00000000">
        <w:rPr>
          <w:rFonts w:ascii="Calibri" w:cs="Calibri" w:eastAsia="Calibri" w:hAnsi="Calibri"/>
          <w:color w:val="000000"/>
          <w:sz w:val="22"/>
          <w:szCs w:val="22"/>
          <w:rtl w:val="0"/>
        </w:rPr>
        <w:t xml:space="preserve">uporządkowania terenu budowy, renowacji terenu i przekazania terenu właścicielom,</w:t>
      </w:r>
    </w:p>
    <w:p w:rsidR="00000000" w:rsidDel="00000000" w:rsidP="00000000" w:rsidRDefault="00000000" w:rsidRPr="00000000" w14:paraId="000000B8">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0xfydz" w:id="115"/>
      <w:bookmarkEnd w:id="115"/>
      <w:r w:rsidDel="00000000" w:rsidR="00000000" w:rsidRPr="00000000">
        <w:rPr>
          <w:rFonts w:ascii="Calibri" w:cs="Calibri" w:eastAsia="Calibri" w:hAnsi="Calibri"/>
          <w:color w:val="000000"/>
          <w:sz w:val="22"/>
          <w:szCs w:val="22"/>
          <w:rtl w:val="0"/>
        </w:rPr>
        <w:t xml:space="preserve">odtworzenia nawierzchni do stanu pierwotnego lub wynikającego z uzgodnień</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rsidR="00000000" w:rsidDel="00000000" w:rsidP="00000000" w:rsidRDefault="00000000" w:rsidRPr="00000000" w14:paraId="000000B9">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kx3h1s" w:id="116"/>
      <w:bookmarkEnd w:id="116"/>
      <w:r w:rsidDel="00000000" w:rsidR="00000000" w:rsidRPr="00000000">
        <w:rPr>
          <w:rFonts w:ascii="Calibri" w:cs="Calibri" w:eastAsia="Calibri" w:hAnsi="Calibri"/>
          <w:color w:val="000000"/>
          <w:sz w:val="22"/>
          <w:szCs w:val="22"/>
          <w:rtl w:val="0"/>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7">
        <w:r w:rsidDel="00000000" w:rsidR="00000000" w:rsidRPr="00000000">
          <w:rPr>
            <w:rFonts w:ascii="Calibri" w:cs="Calibri" w:eastAsia="Calibri" w:hAnsi="Calibri"/>
            <w:color w:val="000000"/>
            <w:sz w:val="22"/>
            <w:szCs w:val="22"/>
            <w:rtl w:val="0"/>
          </w:rPr>
          <w:t xml:space="preserve">(Dz. U. 2003 r., Nr 120, poz. 1126 z późn. zm.)</w:t>
        </w:r>
      </w:hyperlink>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BA">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02dr9l" w:id="117"/>
      <w:bookmarkEnd w:id="117"/>
      <w:r w:rsidDel="00000000" w:rsidR="00000000" w:rsidRPr="00000000">
        <w:rPr>
          <w:rFonts w:ascii="Calibri" w:cs="Calibri" w:eastAsia="Calibri" w:hAnsi="Calibri"/>
          <w:color w:val="000000"/>
          <w:sz w:val="22"/>
          <w:szCs w:val="22"/>
          <w:rtl w:val="0"/>
        </w:rPr>
        <w:t xml:space="preserve">opracowanie Instrukcji Bezpiecznego Wykonywania Robót zgodnie z Rozporządzeniem Ministra Infrastruktury z dnia 6 lutego 2003 r. w sprawie bezpieczeństwa i higieny pracy podczas wykonywania robót budowlanych,</w:t>
      </w:r>
    </w:p>
    <w:p w:rsidR="00000000" w:rsidDel="00000000" w:rsidP="00000000" w:rsidRDefault="00000000" w:rsidRPr="00000000" w14:paraId="000000BB">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f7o1he" w:id="121"/>
      <w:bookmarkEnd w:id="121"/>
      <w:r w:rsidDel="00000000" w:rsidR="00000000" w:rsidRPr="00000000">
        <w:rPr>
          <w:rFonts w:ascii="Calibri" w:cs="Calibri" w:eastAsia="Calibri" w:hAnsi="Calibri"/>
          <w:color w:val="000000"/>
          <w:sz w:val="22"/>
          <w:szCs w:val="22"/>
          <w:rtl w:val="0"/>
        </w:rPr>
        <w:t xml:space="preserve">obowiązku uczestniczenia w spotkaniach branżowych zwoływanych przez</w:t>
      </w:r>
      <w:bookmarkStart w:colFirst="0" w:colLast="0" w:name="bookmark=id.2et92p0" w:id="118"/>
      <w:bookmarkEnd w:id="118"/>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Zamawiającego</w:t>
      </w:r>
      <w:r w:rsidDel="00000000" w:rsidR="00000000" w:rsidRPr="00000000">
        <w:rPr>
          <w:rFonts w:ascii="Calibri" w:cs="Calibri" w:eastAsia="Calibri" w:hAnsi="Calibri"/>
          <w:color w:val="000000"/>
          <w:sz w:val="22"/>
          <w:szCs w:val="22"/>
          <w:rtl w:val="0"/>
        </w:rPr>
        <w:t xml:space="preserve"> w  siedzibie Zamawiającego</w:t>
      </w:r>
      <w:bookmarkStart w:colFirst="0" w:colLast="0" w:name="bookmark=id.tyjcwt" w:id="119"/>
      <w:bookmarkEnd w:id="119"/>
      <w:r w:rsidDel="00000000" w:rsidR="00000000" w:rsidRPr="00000000">
        <w:rPr>
          <w:rFonts w:ascii="Calibri" w:cs="Calibri" w:eastAsia="Calibri" w:hAnsi="Calibri"/>
          <w:color w:val="000000"/>
          <w:sz w:val="22"/>
          <w:szCs w:val="22"/>
          <w:rtl w:val="0"/>
        </w:rPr>
        <w:t xml:space="preserve"> mieszczącej się przy ul. S. Batoreg</w:t>
      </w:r>
      <w:bookmarkStart w:colFirst="0" w:colLast="0" w:name="bookmark=id.3dy6vkm" w:id="120"/>
      <w:bookmarkEnd w:id="120"/>
      <w:r w:rsidDel="00000000" w:rsidR="00000000" w:rsidRPr="00000000">
        <w:rPr>
          <w:rFonts w:ascii="Calibri" w:cs="Calibri" w:eastAsia="Calibri" w:hAnsi="Calibri"/>
          <w:color w:val="000000"/>
          <w:sz w:val="22"/>
          <w:szCs w:val="22"/>
          <w:rtl w:val="0"/>
        </w:rPr>
        <w:t xml:space="preserve">o 2 w Warszawie, nie częściej niż raz na tydzień. Wykonawca zostanie powiadomiony o potrzebie danego spotkania z wyprzedzeniem 2 dni roboczych,</w:t>
      </w:r>
    </w:p>
    <w:p w:rsidR="00000000" w:rsidDel="00000000" w:rsidP="00000000" w:rsidRDefault="00000000" w:rsidRPr="00000000" w14:paraId="000000BC">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z7bk57" w:id="122"/>
      <w:bookmarkEnd w:id="122"/>
      <w:r w:rsidDel="00000000" w:rsidR="00000000" w:rsidRPr="00000000">
        <w:rPr>
          <w:rFonts w:ascii="Calibri" w:cs="Calibri" w:eastAsia="Calibri" w:hAnsi="Calibri"/>
          <w:color w:val="000000"/>
          <w:sz w:val="22"/>
          <w:szCs w:val="22"/>
          <w:rtl w:val="0"/>
        </w:rPr>
        <w:t xml:space="preserve">wykonania robót demontażowych, w tym deklowanie nieczynnych sieci ciepłowniczych  i zewnętrznych instalacji odbiorczych oraz unieczynnianie sieci poprzez zamulanie pozostawionych w gruncie infrastruktury ciepłowniczej,</w:t>
      </w:r>
    </w:p>
    <w:p w:rsidR="00000000" w:rsidDel="00000000" w:rsidP="00000000" w:rsidRDefault="00000000" w:rsidRPr="00000000" w14:paraId="000000BD">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eclud0" w:id="123"/>
      <w:bookmarkEnd w:id="123"/>
      <w:r w:rsidDel="00000000" w:rsidR="00000000" w:rsidRPr="00000000">
        <w:rPr>
          <w:rFonts w:ascii="Calibri" w:cs="Calibri" w:eastAsia="Calibri" w:hAnsi="Calibri"/>
          <w:color w:val="000000"/>
          <w:sz w:val="22"/>
          <w:szCs w:val="22"/>
          <w:rtl w:val="0"/>
        </w:rPr>
        <w:t xml:space="preserve">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rsidR="00000000" w:rsidDel="00000000" w:rsidP="00000000" w:rsidRDefault="00000000" w:rsidRPr="00000000" w14:paraId="000000BE">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thw4kt" w:id="124"/>
      <w:bookmarkEnd w:id="124"/>
      <w:r w:rsidDel="00000000" w:rsidR="00000000" w:rsidRPr="00000000">
        <w:rPr>
          <w:rFonts w:ascii="Calibri" w:cs="Calibri" w:eastAsia="Calibri" w:hAnsi="Calibri"/>
          <w:color w:val="000000"/>
          <w:sz w:val="22"/>
          <w:szCs w:val="22"/>
          <w:rtl w:val="0"/>
        </w:rPr>
        <w:t xml:space="preserve">dokonanie wszelkich wymaganych Ustawą Prawo Budowlane czynności niezbędnych do oddania do użytku obiektu budowlanego, </w:t>
      </w:r>
    </w:p>
    <w:p w:rsidR="00000000" w:rsidDel="00000000" w:rsidP="00000000" w:rsidRDefault="00000000" w:rsidRPr="00000000" w14:paraId="000000BF">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dhjn8m" w:id="125"/>
      <w:bookmarkEnd w:id="125"/>
      <w:r w:rsidDel="00000000" w:rsidR="00000000" w:rsidRPr="00000000">
        <w:rPr>
          <w:rFonts w:ascii="Calibri" w:cs="Calibri" w:eastAsia="Calibri" w:hAnsi="Calibri"/>
          <w:color w:val="000000"/>
          <w:sz w:val="22"/>
          <w:szCs w:val="22"/>
          <w:rtl w:val="0"/>
        </w:rPr>
        <w:t xml:space="preserve">przejęcie i odprowadzenie z terenu budowy wód opadowych, </w:t>
      </w:r>
    </w:p>
    <w:p w:rsidR="00000000" w:rsidDel="00000000" w:rsidP="00000000" w:rsidRDefault="00000000" w:rsidRPr="00000000" w14:paraId="000000C0">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smtxgf" w:id="126"/>
      <w:bookmarkEnd w:id="126"/>
      <w:r w:rsidDel="00000000" w:rsidR="00000000" w:rsidRPr="00000000">
        <w:rPr>
          <w:rFonts w:ascii="Calibri" w:cs="Calibri" w:eastAsia="Calibri" w:hAnsi="Calibri"/>
          <w:color w:val="000000"/>
          <w:sz w:val="22"/>
          <w:szCs w:val="22"/>
          <w:rtl w:val="0"/>
        </w:rPr>
        <w:t xml:space="preserve">wywóz infrastruktury towarzyszącej na złom i zwałkę </w:t>
      </w:r>
      <w:r w:rsidDel="00000000" w:rsidR="00000000" w:rsidRPr="00000000">
        <w:rPr>
          <w:rFonts w:ascii="Calibri" w:cs="Calibri" w:eastAsia="Calibri" w:hAnsi="Calibri"/>
          <w:sz w:val="22"/>
          <w:szCs w:val="22"/>
          <w:rtl w:val="0"/>
        </w:rPr>
        <w:t xml:space="preserve">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r w:rsidDel="00000000" w:rsidR="00000000" w:rsidRPr="00000000">
        <w:rPr>
          <w:rtl w:val="0"/>
        </w:rPr>
      </w:r>
    </w:p>
    <w:p w:rsidR="00000000" w:rsidDel="00000000" w:rsidP="00000000" w:rsidRDefault="00000000" w:rsidRPr="00000000" w14:paraId="000000C1">
      <w:pPr>
        <w:numPr>
          <w:ilvl w:val="0"/>
          <w:numId w:val="28"/>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cmhg48" w:id="127"/>
      <w:bookmarkEnd w:id="127"/>
      <w:r w:rsidDel="00000000" w:rsidR="00000000" w:rsidRPr="00000000">
        <w:rPr>
          <w:rFonts w:ascii="Calibri" w:cs="Calibri" w:eastAsia="Calibri" w:hAnsi="Calibri"/>
          <w:color w:val="000000"/>
          <w:sz w:val="22"/>
          <w:szCs w:val="22"/>
          <w:rtl w:val="0"/>
        </w:rPr>
        <w:t xml:space="preserve">Stosowanie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iCs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1t3h5sf" w:id="128"/>
      <w:bookmarkEnd w:id="128"/>
      <w:r w:rsidDel="00000000" w:rsidR="00000000" w:rsidRPr="00000000">
        <w:rPr>
          <w:rtl w:val="0"/>
        </w:rPr>
      </w:r>
    </w:p>
    <w:p w:rsidR="00000000" w:rsidDel="00000000" w:rsidP="00000000" w:rsidRDefault="00000000" w:rsidRPr="00000000" w14:paraId="000000C3">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rrrqc1" w:id="129"/>
      <w:bookmarkEnd w:id="129"/>
      <w:r w:rsidDel="00000000" w:rsidR="00000000" w:rsidRPr="00000000">
        <w:rPr>
          <w:rFonts w:ascii="Calibri" w:cs="Calibri" w:eastAsia="Calibri" w:hAnsi="Calibri"/>
          <w:b w:val="1"/>
          <w:bCs w:val="1"/>
          <w:color w:val="000000"/>
          <w:rtl w:val="0"/>
        </w:rPr>
        <w:t xml:space="preserve">INFORMACJA O TERENIE BUDOWY</w:t>
      </w:r>
    </w:p>
    <w:p w:rsidR="00000000" w:rsidDel="00000000" w:rsidP="00000000" w:rsidRDefault="00000000" w:rsidRPr="00000000" w14:paraId="000000C4">
      <w:pPr>
        <w:spacing w:line="276" w:lineRule="auto"/>
        <w:ind w:left="0" w:firstLine="0"/>
        <w:jc w:val="both"/>
        <w:rPr>
          <w:rFonts w:ascii="Calibri" w:cs="Calibri" w:eastAsia="Calibri" w:hAnsi="Calibri"/>
          <w:sz w:val="22"/>
          <w:szCs w:val="22"/>
        </w:rPr>
      </w:pPr>
      <w:bookmarkStart w:colFirst="0" w:colLast="0" w:name="_heading=h.3cqmetx" w:id="130"/>
      <w:bookmarkEnd w:id="130"/>
      <w:r w:rsidDel="00000000" w:rsidR="00000000" w:rsidRPr="00000000">
        <w:rPr>
          <w:rFonts w:ascii="Calibri" w:cs="Calibri" w:eastAsia="Calibri" w:hAnsi="Calibri"/>
          <w:sz w:val="22"/>
          <w:szCs w:val="22"/>
          <w:rtl w:val="0"/>
        </w:rPr>
        <w:t xml:space="preserve">Przewidziane do wykonania roboty znajdują się na działkach ewidencyjnych 81/14, 81/15, 81/16, 81/17, 81/18, 81/19, 81/20, 81/21 z obrębu 6-11-13 w Dzielnicy Bemowo. </w:t>
      </w:r>
    </w:p>
    <w:p w:rsidR="00000000" w:rsidDel="00000000" w:rsidP="00000000" w:rsidRDefault="00000000" w:rsidRPr="00000000" w14:paraId="000000C5">
      <w:pPr>
        <w:spacing w:line="276" w:lineRule="auto"/>
        <w:ind w:left="0" w:firstLine="0"/>
        <w:jc w:val="both"/>
        <w:rPr>
          <w:rFonts w:ascii="Calibri" w:cs="Calibri" w:eastAsia="Calibri" w:hAnsi="Calibri"/>
          <w:sz w:val="22"/>
          <w:szCs w:val="22"/>
        </w:rPr>
      </w:pPr>
      <w:bookmarkStart w:colFirst="0" w:colLast="0" w:name="_heading=h.1rvwp1q" w:id="131"/>
      <w:bookmarkEnd w:id="131"/>
      <w:r w:rsidDel="00000000" w:rsidR="00000000" w:rsidRPr="00000000">
        <w:rPr>
          <w:rFonts w:ascii="Calibri" w:cs="Calibri" w:eastAsia="Calibri" w:hAnsi="Calibri"/>
          <w:sz w:val="22"/>
          <w:szCs w:val="22"/>
          <w:rtl w:val="0"/>
        </w:rPr>
        <w:t xml:space="preserve">Przewidziana do przebudowy magistrala ciepłownicza zlokalizowana jest w pasie drogowy ul.Powstańców Śląskich (głównie w chodniku, ścieżce rowerowej i parkingu).</w:t>
      </w:r>
    </w:p>
    <w:p w:rsidR="00000000" w:rsidDel="00000000" w:rsidP="00000000" w:rsidRDefault="00000000" w:rsidRPr="00000000" w14:paraId="000000C6">
      <w:pPr>
        <w:spacing w:line="276" w:lineRule="auto"/>
        <w:ind w:hanging="2"/>
        <w:jc w:val="both"/>
        <w:rPr>
          <w:rFonts w:ascii="Calibri" w:cs="Calibri" w:eastAsia="Calibri" w:hAnsi="Calibri"/>
          <w:color w:val="000000"/>
          <w:sz w:val="22"/>
          <w:szCs w:val="22"/>
          <w:highlight w:val="yellow"/>
        </w:rPr>
      </w:pPr>
      <w:bookmarkStart w:colFirst="0" w:colLast="0" w:name="_heading=h.7whd9oyhparv" w:id="132"/>
      <w:bookmarkEnd w:id="132"/>
      <w:r w:rsidDel="00000000" w:rsidR="00000000" w:rsidRPr="00000000">
        <w:rPr>
          <w:rFonts w:ascii="Calibri" w:cs="Calibri" w:eastAsia="Calibri" w:hAnsi="Calibri"/>
          <w:sz w:val="22"/>
          <w:szCs w:val="22"/>
          <w:rtl w:val="0"/>
        </w:rPr>
        <w:t xml:space="preserve">Rodzaj nawierzchni został opisany na profilu podłużnym magistrali ciepłowniczej projektu technicznego wykonawczego branży sanitarnej zgodnie z dokumentacją formalno-prawną wymienioną w punkcie 1.3 ppkt. 2. </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76" w:lineRule="auto"/>
        <w:ind w:left="0" w:firstLine="0"/>
        <w:jc w:val="both"/>
        <w:rPr>
          <w:rFonts w:ascii="Calibri" w:cs="Calibri" w:eastAsia="Calibri" w:hAnsi="Calibri"/>
          <w:color w:val="000000"/>
          <w:sz w:val="22"/>
          <w:szCs w:val="22"/>
        </w:rPr>
      </w:pPr>
      <w:bookmarkStart w:colFirst="0" w:colLast="0" w:name="_heading=h.v92vp8qm4pp" w:id="133"/>
      <w:bookmarkEnd w:id="133"/>
      <w:r w:rsidDel="00000000" w:rsidR="00000000" w:rsidRPr="00000000">
        <w:rPr>
          <w:rFonts w:ascii="Calibri" w:cs="Calibri" w:eastAsia="Calibri" w:hAnsi="Calibri"/>
          <w:color w:val="000000"/>
          <w:sz w:val="22"/>
          <w:szCs w:val="22"/>
          <w:rtl w:val="0"/>
        </w:rPr>
        <w:t xml:space="preserve">Pas frontu robót dla poszczególnych odcinkach został zaznaczony w ww. Projekcie Technicznym.</w: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34og8" w:id="134"/>
      <w:bookmarkEnd w:id="134"/>
      <w:r w:rsidDel="00000000" w:rsidR="00000000" w:rsidRPr="00000000">
        <w:rPr>
          <w:rtl w:val="0"/>
        </w:rPr>
      </w:r>
    </w:p>
    <w:p w:rsidR="00000000" w:rsidDel="00000000" w:rsidP="00000000" w:rsidRDefault="00000000" w:rsidRPr="00000000" w14:paraId="000000CA">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qwpj7n" w:id="135"/>
      <w:bookmarkEnd w:id="135"/>
      <w:r w:rsidDel="00000000" w:rsidR="00000000" w:rsidRPr="00000000">
        <w:rPr>
          <w:rFonts w:ascii="Calibri" w:cs="Calibri" w:eastAsia="Calibri" w:hAnsi="Calibri"/>
          <w:b w:val="1"/>
          <w:bCs w:val="1"/>
          <w:color w:val="000000"/>
          <w:rtl w:val="0"/>
        </w:rPr>
        <w:t xml:space="preserve">ORGANIZACJA ROBÓT BUDOWLANYCH</w:t>
      </w:r>
    </w:p>
    <w:p w:rsidR="00000000" w:rsidDel="00000000" w:rsidP="00000000" w:rsidRDefault="00000000" w:rsidRPr="00000000" w14:paraId="000000CB">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61ztfg" w:id="136"/>
      <w:bookmarkEnd w:id="136"/>
      <w:r w:rsidDel="00000000" w:rsidR="00000000" w:rsidRPr="00000000">
        <w:rPr>
          <w:rFonts w:ascii="Calibri" w:cs="Calibri" w:eastAsia="Calibri" w:hAnsi="Calibri"/>
          <w:color w:val="000000"/>
          <w:sz w:val="22"/>
          <w:szCs w:val="22"/>
          <w:rtl w:val="0"/>
        </w:rPr>
        <w:t xml:space="preserve">Wykonawca jest zobowiązany do zabezpieczenia w sposób jednolity terenu budowy w okresie trwania realizacji umowy, aż do zakończenia i odbioru końcowego robót,</w:t>
      </w:r>
    </w:p>
    <w:p w:rsidR="00000000" w:rsidDel="00000000" w:rsidP="00000000" w:rsidRDefault="00000000" w:rsidRPr="00000000" w14:paraId="000000CC">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l7a3n9" w:id="137"/>
      <w:bookmarkEnd w:id="137"/>
      <w:r w:rsidDel="00000000" w:rsidR="00000000" w:rsidRPr="00000000">
        <w:rPr>
          <w:rFonts w:ascii="Calibri" w:cs="Calibri" w:eastAsia="Calibri" w:hAnsi="Calibri"/>
          <w:color w:val="000000"/>
          <w:sz w:val="22"/>
          <w:szCs w:val="22"/>
          <w:rtl w:val="0"/>
        </w:rPr>
        <w:t xml:space="preserve">Fakt przystąpienia i prowadzenia robót Wykonawca obwieści publicznie w sposób uzgodniony z Zamawiającym. Obowiązek wywieszenia tablic informacyjnych i ostrzegawczych w miarę potrzeb podświetlanych spoczywa na Wykonawcy robót,</w:t>
      </w:r>
    </w:p>
    <w:p w:rsidR="00000000" w:rsidDel="00000000" w:rsidP="00000000" w:rsidRDefault="00000000" w:rsidRPr="00000000" w14:paraId="000000CD">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56xmb2" w:id="138"/>
      <w:bookmarkEnd w:id="138"/>
      <w:r w:rsidDel="00000000" w:rsidR="00000000" w:rsidRPr="00000000">
        <w:rPr>
          <w:rFonts w:ascii="Calibri" w:cs="Calibri" w:eastAsia="Calibri" w:hAnsi="Calibri"/>
          <w:color w:val="000000"/>
          <w:sz w:val="22"/>
          <w:szCs w:val="22"/>
          <w:rtl w:val="0"/>
        </w:rPr>
        <w:t xml:space="preserve">Wykonawca ponosi odpowiedzialność za dokładne wytyczenie w terenie i wyznaczenie wysokości wszystkich elementów robót określonymi w dokumentacji projektowej,</w:t>
      </w:r>
    </w:p>
    <w:p w:rsidR="00000000" w:rsidDel="00000000" w:rsidP="00000000" w:rsidRDefault="00000000" w:rsidRPr="00000000" w14:paraId="000000CE">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1kc7wiv" w:id="139"/>
      <w:bookmarkEnd w:id="139"/>
      <w:r w:rsidDel="00000000" w:rsidR="00000000" w:rsidRPr="00000000">
        <w:rPr>
          <w:rFonts w:ascii="Calibri" w:cs="Calibri" w:eastAsia="Calibri" w:hAnsi="Calibri"/>
          <w:color w:val="000000"/>
          <w:sz w:val="22"/>
          <w:szCs w:val="22"/>
          <w:rtl w:val="0"/>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rsidR="00000000" w:rsidDel="00000000" w:rsidP="00000000" w:rsidRDefault="00000000" w:rsidRPr="00000000" w14:paraId="000000CF">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44bvf6o" w:id="140"/>
      <w:bookmarkEnd w:id="140"/>
      <w:r w:rsidDel="00000000" w:rsidR="00000000" w:rsidRPr="00000000">
        <w:rPr>
          <w:rFonts w:ascii="Calibri" w:cs="Calibri" w:eastAsia="Calibri" w:hAnsi="Calibri"/>
          <w:color w:val="000000"/>
          <w:sz w:val="22"/>
          <w:szCs w:val="22"/>
          <w:rtl w:val="0"/>
        </w:rPr>
        <w:t xml:space="preserve">Po zakończeniu robót podstawowych Wykonawca przywróci istniejący stan nawierzchni oraz pomieszczenia wchodzące także w zakres robót towarzyszących i tymczasowych związanych z robotami podstawowymi budowy przewodów sieci ciepłowniczej,</w:t>
      </w:r>
    </w:p>
    <w:p w:rsidR="00000000" w:rsidDel="00000000" w:rsidP="00000000" w:rsidRDefault="00000000" w:rsidRPr="00000000" w14:paraId="000000D0">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jh5peh" w:id="141"/>
      <w:bookmarkEnd w:id="141"/>
      <w:r w:rsidDel="00000000" w:rsidR="00000000" w:rsidRPr="00000000">
        <w:rPr>
          <w:rFonts w:ascii="Calibri" w:cs="Calibri" w:eastAsia="Calibri" w:hAnsi="Calibri"/>
          <w:color w:val="000000"/>
          <w:sz w:val="22"/>
          <w:szCs w:val="22"/>
          <w:rtl w:val="0"/>
        </w:rPr>
        <w:t xml:space="preserve">Podczas realizacji robót (od przyjęcia do przekazania placu budowy) Wykonawca jest odpowiedzialny za ochronę robót oraz mienia inwestora przekazanego razem z placem budowy, do momentu odbioru końcowego,</w:t>
      </w:r>
    </w:p>
    <w:p w:rsidR="00000000" w:rsidDel="00000000" w:rsidP="00000000" w:rsidRDefault="00000000" w:rsidRPr="00000000" w14:paraId="000000D1">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ymfzma" w:id="142"/>
      <w:bookmarkEnd w:id="142"/>
      <w:r w:rsidDel="00000000" w:rsidR="00000000" w:rsidRPr="00000000">
        <w:rPr>
          <w:rFonts w:ascii="Calibri" w:cs="Calibri" w:eastAsia="Calibri" w:hAnsi="Calibri"/>
          <w:color w:val="000000"/>
          <w:sz w:val="22"/>
          <w:szCs w:val="22"/>
          <w:rtl w:val="0"/>
        </w:rPr>
        <w:t xml:space="preserve">Zajęcia terenu zgodnie z pkt 16 ppkt 18-23 poniżej,</w:t>
      </w:r>
    </w:p>
    <w:p w:rsidR="00000000" w:rsidDel="00000000" w:rsidP="00000000" w:rsidRDefault="00000000" w:rsidRPr="00000000" w14:paraId="000000D2">
      <w:pPr>
        <w:numPr>
          <w:ilvl w:val="1"/>
          <w:numId w:val="3"/>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im3ia3" w:id="143"/>
      <w:bookmarkEnd w:id="143"/>
      <w:r w:rsidDel="00000000" w:rsidR="00000000" w:rsidRPr="00000000">
        <w:rPr>
          <w:rFonts w:ascii="Calibri" w:cs="Calibri" w:eastAsia="Calibri" w:hAnsi="Calibri"/>
          <w:color w:val="000000"/>
          <w:sz w:val="22"/>
          <w:szCs w:val="22"/>
          <w:rtl w:val="0"/>
        </w:rPr>
        <w:t xml:space="preserve">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leader="none" w:pos="9212"/>
        </w:tabs>
        <w:spacing w:line="276" w:lineRule="auto"/>
        <w:ind w:left="0" w:hanging="2"/>
        <w:jc w:val="both"/>
        <w:rPr>
          <w:rFonts w:ascii="Calibri" w:cs="Calibri" w:eastAsia="Calibri" w:hAnsi="Calibri"/>
          <w:color w:val="000000"/>
          <w:sz w:val="22"/>
          <w:szCs w:val="22"/>
        </w:rPr>
      </w:pPr>
      <w:bookmarkStart w:colFirst="0" w:colLast="0" w:name="_heading=h.2s8eyo1" w:id="144"/>
      <w:bookmarkEnd w:id="144"/>
      <w:r w:rsidDel="00000000" w:rsidR="00000000" w:rsidRPr="00000000">
        <w:rPr>
          <w:rtl w:val="0"/>
        </w:rPr>
      </w:r>
    </w:p>
    <w:p w:rsidR="00000000" w:rsidDel="00000000" w:rsidP="00000000" w:rsidRDefault="00000000" w:rsidRPr="00000000" w14:paraId="000000D4">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xrdshw" w:id="145"/>
      <w:bookmarkEnd w:id="145"/>
      <w:r w:rsidDel="00000000" w:rsidR="00000000" w:rsidRPr="00000000">
        <w:rPr>
          <w:rFonts w:ascii="Calibri" w:cs="Calibri" w:eastAsia="Calibri" w:hAnsi="Calibri"/>
          <w:b w:val="1"/>
          <w:bCs w:val="1"/>
          <w:color w:val="000000"/>
          <w:rtl w:val="0"/>
        </w:rPr>
        <w:t xml:space="preserve">OCHRONA </w:t>
      </w:r>
      <w:r w:rsidDel="00000000" w:rsidR="00000000" w:rsidRPr="00000000">
        <w:rPr>
          <w:rFonts w:ascii="Calibri" w:cs="Calibri" w:eastAsia="Calibri" w:hAnsi="Calibri"/>
          <w:b w:val="1"/>
          <w:bCs w:val="1"/>
          <w:rtl w:val="0"/>
        </w:rPr>
        <w:t xml:space="preserve">WŁASNOŚCI</w:t>
      </w:r>
      <w:r w:rsidDel="00000000" w:rsidR="00000000" w:rsidRPr="00000000">
        <w:rPr>
          <w:rFonts w:ascii="Calibri" w:cs="Calibri" w:eastAsia="Calibri" w:hAnsi="Calibri"/>
          <w:b w:val="1"/>
          <w:bCs w:val="1"/>
          <w:color w:val="000000"/>
          <w:rtl w:val="0"/>
        </w:rPr>
        <w:t xml:space="preserve"> PUBLICZNEJ I PRYWATNEJ, ZABEZPIECZENIE INTERESÓW OSÓB TRZECICH</w:t>
      </w:r>
    </w:p>
    <w:p w:rsidR="00000000" w:rsidDel="00000000" w:rsidP="00000000" w:rsidRDefault="00000000" w:rsidRPr="00000000" w14:paraId="000000D5">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4hr1b5p" w:id="146"/>
      <w:bookmarkEnd w:id="146"/>
      <w:r w:rsidDel="00000000" w:rsidR="00000000" w:rsidRPr="00000000">
        <w:rPr>
          <w:rFonts w:ascii="Calibri" w:cs="Calibri" w:eastAsia="Calibri" w:hAnsi="Calibri"/>
          <w:color w:val="000000"/>
          <w:sz w:val="22"/>
          <w:szCs w:val="22"/>
          <w:rtl w:val="0"/>
        </w:rPr>
        <w:t xml:space="preserve">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rsidR="00000000" w:rsidDel="00000000" w:rsidP="00000000" w:rsidRDefault="00000000" w:rsidRPr="00000000" w14:paraId="000000D6">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wwbldi" w:id="147"/>
      <w:bookmarkEnd w:id="147"/>
      <w:r w:rsidDel="00000000" w:rsidR="00000000" w:rsidRPr="00000000">
        <w:rPr>
          <w:rFonts w:ascii="Calibri" w:cs="Calibri" w:eastAsia="Calibri" w:hAnsi="Calibri"/>
          <w:color w:val="000000"/>
          <w:sz w:val="22"/>
          <w:szCs w:val="22"/>
          <w:rtl w:val="0"/>
        </w:rPr>
        <w:t xml:space="preserve">Jeśli nie dotrzymanie w/w wymagań spowoduje następstwa finansowe lub prawne to w całości obciążą one Wykonawcę,</w:t>
      </w:r>
    </w:p>
    <w:p w:rsidR="00000000" w:rsidDel="00000000" w:rsidP="00000000" w:rsidRDefault="00000000" w:rsidRPr="00000000" w14:paraId="000000D7">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c1lvlb" w:id="148"/>
      <w:bookmarkEnd w:id="148"/>
      <w:r w:rsidDel="00000000" w:rsidR="00000000" w:rsidRPr="00000000">
        <w:rPr>
          <w:rFonts w:ascii="Calibri" w:cs="Calibri" w:eastAsia="Calibri" w:hAnsi="Calibri"/>
          <w:color w:val="000000"/>
          <w:sz w:val="22"/>
          <w:szCs w:val="22"/>
          <w:rtl w:val="0"/>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000000" w:rsidDel="00000000" w:rsidP="00000000" w:rsidRDefault="00000000" w:rsidRPr="00000000" w14:paraId="000000D8">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w19e94" w:id="149"/>
      <w:bookmarkEnd w:id="149"/>
      <w:r w:rsidDel="00000000" w:rsidR="00000000" w:rsidRPr="00000000">
        <w:rPr>
          <w:rFonts w:ascii="Calibri" w:cs="Calibri" w:eastAsia="Calibri" w:hAnsi="Calibri"/>
          <w:color w:val="000000"/>
          <w:sz w:val="22"/>
          <w:szCs w:val="22"/>
          <w:rtl w:val="0"/>
        </w:rPr>
        <w:t xml:space="preserve">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rsidR="00000000" w:rsidDel="00000000" w:rsidP="00000000" w:rsidRDefault="00000000" w:rsidRPr="00000000" w14:paraId="000000D9">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b6jogx" w:id="150"/>
      <w:bookmarkEnd w:id="150"/>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DA">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qbtyoq" w:id="151"/>
      <w:bookmarkEnd w:id="151"/>
      <w:r w:rsidDel="00000000" w:rsidR="00000000" w:rsidRPr="00000000">
        <w:rPr>
          <w:rFonts w:ascii="Calibri" w:cs="Calibri" w:eastAsia="Calibri" w:hAnsi="Calibri"/>
          <w:color w:val="000000"/>
          <w:sz w:val="22"/>
          <w:szCs w:val="22"/>
          <w:rtl w:val="0"/>
        </w:rPr>
        <w:t xml:space="preserve">Podczas realizacji robót musi być zapewniony ciągły dostęp komunikacyjny do dróg publicznych i zabezpieczony ruch pieszy w tym m.in. kładki i przejścia spełniające wymagania bhp,</w:t>
      </w:r>
    </w:p>
    <w:p w:rsidR="00000000" w:rsidDel="00000000" w:rsidP="00000000" w:rsidRDefault="00000000" w:rsidRPr="00000000" w14:paraId="000000DB">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abhhcj" w:id="152"/>
      <w:bookmarkEnd w:id="152"/>
      <w:r w:rsidDel="00000000" w:rsidR="00000000" w:rsidRPr="00000000">
        <w:rPr>
          <w:rFonts w:ascii="Calibri" w:cs="Calibri" w:eastAsia="Calibri" w:hAnsi="Calibri"/>
          <w:color w:val="000000"/>
          <w:sz w:val="22"/>
          <w:szCs w:val="22"/>
          <w:rtl w:val="0"/>
        </w:rPr>
        <w:t xml:space="preserve">Wykonawca jest zobowiązany do utrzymywania w czystości ulic i ciągów komunikacyjnych przy placu budowy szczególnie w okresie wykopów jak i wywozu i przywozu urobku ziemnego,</w:t>
      </w:r>
    </w:p>
    <w:p w:rsidR="00000000" w:rsidDel="00000000" w:rsidP="00000000" w:rsidRDefault="00000000" w:rsidRPr="00000000" w14:paraId="000000DC">
      <w:pPr>
        <w:numPr>
          <w:ilvl w:val="2"/>
          <w:numId w:val="4"/>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pgrrkc" w:id="153"/>
      <w:bookmarkEnd w:id="153"/>
      <w:r w:rsidDel="00000000" w:rsidR="00000000" w:rsidRPr="00000000">
        <w:rPr>
          <w:rFonts w:ascii="Calibri" w:cs="Calibri" w:eastAsia="Calibri" w:hAnsi="Calibri"/>
          <w:color w:val="000000"/>
          <w:sz w:val="22"/>
          <w:szCs w:val="22"/>
          <w:rtl w:val="0"/>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leader="none" w:pos="709"/>
        </w:tabs>
        <w:spacing w:line="276" w:lineRule="auto"/>
        <w:ind w:left="1440" w:firstLine="0"/>
        <w:jc w:val="both"/>
        <w:rPr>
          <w:rFonts w:ascii="Calibri" w:cs="Calibri" w:eastAsia="Calibri" w:hAnsi="Calibri"/>
          <w:sz w:val="22"/>
          <w:szCs w:val="22"/>
        </w:rPr>
      </w:pPr>
      <w:bookmarkStart w:colFirst="0" w:colLast="0" w:name="_heading=h.t24qvmisn7ob" w:id="154"/>
      <w:bookmarkEnd w:id="154"/>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40" w:before="0" w:line="276" w:lineRule="auto"/>
        <w:ind w:left="222" w:right="0" w:hanging="364"/>
        <w:jc w:val="both"/>
        <w:rPr>
          <w:rFonts w:ascii="Calibri" w:cs="Calibri" w:eastAsia="Calibri" w:hAnsi="Calibri"/>
          <w:b w:val="1"/>
          <w:bCs w:val="1"/>
        </w:rPr>
      </w:pPr>
      <w:bookmarkStart w:colFirst="0" w:colLast="0" w:name="_heading=h.7j00cnvi7mb2" w:id="155"/>
      <w:bookmarkEnd w:id="155"/>
      <w:r w:rsidDel="00000000" w:rsidR="00000000" w:rsidRPr="00000000">
        <w:rPr>
          <w:rFonts w:ascii="Calibri" w:cs="Calibri" w:eastAsia="Calibri" w:hAnsi="Calibri"/>
          <w:b w:val="1"/>
          <w:bCs w:val="1"/>
          <w:color w:val="000000"/>
          <w:rtl w:val="0"/>
        </w:rPr>
        <w:t xml:space="preserve">OCHRONA ŚRODOWISKA W CZASIE WYKONYWANIA ROBÓT</w:t>
      </w:r>
      <w:r w:rsidDel="00000000" w:rsidR="00000000" w:rsidRPr="00000000">
        <w:rPr>
          <w:rtl w:val="0"/>
        </w:rPr>
      </w:r>
    </w:p>
    <w:p w:rsidR="00000000" w:rsidDel="00000000" w:rsidP="00000000" w:rsidRDefault="00000000" w:rsidRPr="00000000" w14:paraId="000000DF">
      <w:pPr>
        <w:keepNext w:val="0"/>
        <w:numPr>
          <w:ilvl w:val="0"/>
          <w:numId w:val="12"/>
        </w:numPr>
        <w:spacing w:after="0" w:before="240" w:line="276" w:lineRule="auto"/>
        <w:ind w:left="283.46456692913375" w:hanging="360"/>
        <w:jc w:val="both"/>
        <w:rPr>
          <w:rFonts w:ascii="Calibri" w:cs="Calibri" w:eastAsia="Calibri" w:hAnsi="Calibri"/>
          <w:sz w:val="22"/>
          <w:szCs w:val="22"/>
        </w:rPr>
      </w:pPr>
      <w:bookmarkStart w:colFirst="0" w:colLast="0" w:name="_heading=h.6lmooxlmv2pu" w:id="156"/>
      <w:bookmarkEnd w:id="156"/>
      <w:r w:rsidDel="00000000" w:rsidR="00000000" w:rsidRPr="00000000">
        <w:rPr>
          <w:rFonts w:ascii="Calibri" w:cs="Calibri" w:eastAsia="Calibri" w:hAnsi="Calibri"/>
          <w:sz w:val="22"/>
          <w:szCs w:val="22"/>
          <w:rtl w:val="0"/>
        </w:rPr>
        <w:t xml:space="preserve">Wykonawca ma obowiązek wykonywać roboty z zachowaniem dbałości o przyrodę i bioróżnorodność m.in. wypełnić wymagania zawarte w decyzji o środowiskowych uwarunkowaniach w celu braku ingerencji w środowisko przyrodnicze:</w:t>
      </w:r>
    </w:p>
    <w:p w:rsidR="00000000" w:rsidDel="00000000" w:rsidP="00000000" w:rsidRDefault="00000000" w:rsidRPr="00000000" w14:paraId="000000E0">
      <w:pPr>
        <w:keepNext w:val="0"/>
        <w:numPr>
          <w:ilvl w:val="0"/>
          <w:numId w:val="31"/>
        </w:numPr>
        <w:spacing w:line="276" w:lineRule="auto"/>
        <w:ind w:left="566.9291338582675"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rsidR="00000000" w:rsidDel="00000000" w:rsidP="00000000" w:rsidRDefault="00000000" w:rsidRPr="00000000" w14:paraId="000000E1">
      <w:pPr>
        <w:keepNext w:val="0"/>
        <w:numPr>
          <w:ilvl w:val="0"/>
          <w:numId w:val="31"/>
        </w:numPr>
        <w:spacing w:line="276" w:lineRule="auto"/>
        <w:ind w:left="566.9291338582675" w:hanging="360"/>
        <w:jc w:val="both"/>
        <w:rPr>
          <w:rFonts w:ascii="Calibri" w:cs="Calibri" w:eastAsia="Calibri" w:hAnsi="Calibri"/>
          <w:sz w:val="22"/>
          <w:szCs w:val="22"/>
        </w:rPr>
      </w:pPr>
      <w:bookmarkStart w:colFirst="0" w:colLast="0" w:name="_heading=h.5v5jv0iot8i4" w:id="157"/>
      <w:bookmarkEnd w:id="157"/>
      <w:r w:rsidDel="00000000" w:rsidR="00000000" w:rsidRPr="00000000">
        <w:rPr>
          <w:rFonts w:ascii="Calibri" w:cs="Calibri" w:eastAsia="Calibri" w:hAnsi="Calibri"/>
          <w:sz w:val="22"/>
          <w:szCs w:val="22"/>
          <w:rtl w:val="0"/>
        </w:rPr>
        <w:t xml:space="preserve">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rsidR="00000000" w:rsidDel="00000000" w:rsidP="00000000" w:rsidRDefault="00000000" w:rsidRPr="00000000" w14:paraId="000000E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1p105ge1fwbs" w:id="158"/>
      <w:bookmarkEnd w:id="158"/>
      <w:r w:rsidDel="00000000" w:rsidR="00000000" w:rsidRPr="00000000">
        <w:rPr>
          <w:rFonts w:ascii="Calibri" w:cs="Calibri" w:eastAsia="Calibri" w:hAnsi="Calibri"/>
          <w:sz w:val="22"/>
          <w:szCs w:val="22"/>
          <w:rtl w:val="0"/>
        </w:rPr>
        <w:t xml:space="preserve">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rsidR="00000000" w:rsidDel="00000000" w:rsidP="00000000" w:rsidRDefault="00000000" w:rsidRPr="00000000" w14:paraId="000000E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2ahxz5msshj" w:id="159"/>
      <w:bookmarkEnd w:id="159"/>
      <w:r w:rsidDel="00000000" w:rsidR="00000000" w:rsidRPr="00000000">
        <w:rPr>
          <w:rFonts w:ascii="Calibri" w:cs="Calibri" w:eastAsia="Calibri" w:hAnsi="Calibri"/>
          <w:sz w:val="22"/>
          <w:szCs w:val="22"/>
          <w:rtl w:val="0"/>
        </w:rPr>
        <w:t xml:space="preserve">podczas prowadzenia prac należy zabezpieczyć wykopy w sposób uniemożliwiający wpadanie do nich zwierząt;</w:t>
      </w:r>
    </w:p>
    <w:p w:rsidR="00000000" w:rsidDel="00000000" w:rsidP="00000000" w:rsidRDefault="00000000" w:rsidRPr="00000000" w14:paraId="000000E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xgqs4nh5glb" w:id="160"/>
      <w:bookmarkEnd w:id="160"/>
      <w:r w:rsidDel="00000000" w:rsidR="00000000" w:rsidRPr="00000000">
        <w:rPr>
          <w:rFonts w:ascii="Calibri" w:cs="Calibri" w:eastAsia="Calibri" w:hAnsi="Calibri"/>
          <w:sz w:val="22"/>
          <w:szCs w:val="22"/>
          <w:rtl w:val="0"/>
        </w:rPr>
        <w:t xml:space="preserve">wycinkę drzew należy przeprowadzić poza okresem lęgowym ptaków (z pominięciem okresu od 1 marca do 15 września) lub w tym okresie pod nadzorem ornitologicznym, po wcześniejszej opinii ornitologicznej o braku lęgów;</w:t>
      </w:r>
    </w:p>
    <w:p w:rsidR="00000000" w:rsidDel="00000000" w:rsidP="00000000" w:rsidRDefault="00000000" w:rsidRPr="00000000" w14:paraId="000000E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yw89m0biazbj" w:id="161"/>
      <w:bookmarkEnd w:id="161"/>
      <w:r w:rsidDel="00000000" w:rsidR="00000000" w:rsidRPr="00000000">
        <w:rPr>
          <w:rFonts w:ascii="Calibri" w:cs="Calibri" w:eastAsia="Calibri" w:hAnsi="Calibri"/>
          <w:sz w:val="22"/>
          <w:szCs w:val="22"/>
          <w:rtl w:val="0"/>
        </w:rPr>
        <w:t xml:space="preserve">należy przestrzegać odpowiedniej i terminowej konserwacji maszyn, co zapobiega wyciekom paliw, olejów lub innych płynów eksploatacyjnych, a tym samym zapobiega przedostaniu się ich do gleby lub wód podziemnych;</w:t>
      </w:r>
    </w:p>
    <w:p w:rsidR="00000000" w:rsidDel="00000000" w:rsidP="00000000" w:rsidRDefault="00000000" w:rsidRPr="00000000" w14:paraId="000000E6">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ydy8lbxpot6b" w:id="162"/>
      <w:bookmarkEnd w:id="162"/>
      <w:r w:rsidDel="00000000" w:rsidR="00000000" w:rsidRPr="00000000">
        <w:rPr>
          <w:rFonts w:ascii="Calibri" w:cs="Calibri" w:eastAsia="Calibri" w:hAnsi="Calibri"/>
          <w:sz w:val="22"/>
          <w:szCs w:val="22"/>
          <w:rtl w:val="0"/>
        </w:rPr>
        <w:t xml:space="preserve">należy zabezpieczyć zaplecze budowy, a w szczególności miejsca postoju pojazdów i maszyn, przed przedostawaniem się substancji ropopochodnych do gruntu i wód;</w:t>
      </w:r>
    </w:p>
    <w:p w:rsidR="00000000" w:rsidDel="00000000" w:rsidP="00000000" w:rsidRDefault="00000000" w:rsidRPr="00000000" w14:paraId="000000E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jqhs17l2c5qn" w:id="163"/>
      <w:bookmarkEnd w:id="163"/>
      <w:r w:rsidDel="00000000" w:rsidR="00000000" w:rsidRPr="00000000">
        <w:rPr>
          <w:rFonts w:ascii="Calibri" w:cs="Calibri" w:eastAsia="Calibri" w:hAnsi="Calibri"/>
          <w:sz w:val="22"/>
          <w:szCs w:val="22"/>
          <w:rtl w:val="0"/>
        </w:rPr>
        <w:t xml:space="preserve">należy przechowywać paliwa, oleje oraz smary w przystosowanych do tego celu szczelnych pojemnikach;</w:t>
      </w:r>
    </w:p>
    <w:p w:rsidR="00000000" w:rsidDel="00000000" w:rsidP="00000000" w:rsidRDefault="00000000" w:rsidRPr="00000000" w14:paraId="000000E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ikp3u9xvlav" w:id="164"/>
      <w:bookmarkEnd w:id="164"/>
      <w:r w:rsidDel="00000000" w:rsidR="00000000" w:rsidRPr="00000000">
        <w:rPr>
          <w:rFonts w:ascii="Calibri" w:cs="Calibri" w:eastAsia="Calibri" w:hAnsi="Calibri"/>
          <w:sz w:val="22"/>
          <w:szCs w:val="22"/>
          <w:rtl w:val="0"/>
        </w:rPr>
        <w:t xml:space="preserve">należy wyposażyć teren inwestycji w środki (sorbenty) do neutralizacji rozlanych substancji ropopochodnych, a w przypadku wycieku niezwłocznie usunąć zanieczyszczenia i następnie przekazywać zużyte środki po neutralizacji uprawnionym odbiorcom;</w:t>
      </w:r>
    </w:p>
    <w:p w:rsidR="00000000" w:rsidDel="00000000" w:rsidP="00000000" w:rsidRDefault="00000000" w:rsidRPr="00000000" w14:paraId="000000E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p862nlciangu" w:id="165"/>
      <w:bookmarkEnd w:id="165"/>
      <w:r w:rsidDel="00000000" w:rsidR="00000000" w:rsidRPr="00000000">
        <w:rPr>
          <w:rFonts w:ascii="Calibri" w:cs="Calibri" w:eastAsia="Calibri" w:hAnsi="Calibri"/>
          <w:sz w:val="22"/>
          <w:szCs w:val="22"/>
          <w:rtl w:val="0"/>
        </w:rPr>
        <w:t xml:space="preserve">należy przygotować miejsca do selektywnej zbiórki odpadów i odpowiednie zabezpieczenie odpadów przed wpływem czynników atmosferycznych, w sposób uniemożliwiający przedostanie się zanieczyszczeń (odcieków) do środowiska wodno-gruntowego;</w:t>
      </w:r>
    </w:p>
    <w:p w:rsidR="00000000" w:rsidDel="00000000" w:rsidP="00000000" w:rsidRDefault="00000000" w:rsidRPr="00000000" w14:paraId="000000E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km9fq2upm511" w:id="166"/>
      <w:bookmarkEnd w:id="166"/>
      <w:r w:rsidDel="00000000" w:rsidR="00000000" w:rsidRPr="00000000">
        <w:rPr>
          <w:rFonts w:ascii="Calibri" w:cs="Calibri" w:eastAsia="Calibri" w:hAnsi="Calibri"/>
          <w:sz w:val="22"/>
          <w:szCs w:val="22"/>
          <w:rtl w:val="0"/>
        </w:rPr>
        <w:t xml:space="preserve">prace ziemne należy wykonywać w okresach o małym nasileniu opadów atmosferycznych oraz chronić wykopy przed tworzeniem się w nich zastoisk;</w:t>
      </w:r>
    </w:p>
    <w:p w:rsidR="00000000" w:rsidDel="00000000" w:rsidP="00000000" w:rsidRDefault="00000000" w:rsidRPr="00000000" w14:paraId="000000E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ndieyoj6yl21" w:id="167"/>
      <w:bookmarkEnd w:id="167"/>
      <w:r w:rsidDel="00000000" w:rsidR="00000000" w:rsidRPr="00000000">
        <w:rPr>
          <w:rFonts w:ascii="Calibri" w:cs="Calibri" w:eastAsia="Calibri" w:hAnsi="Calibri"/>
          <w:sz w:val="22"/>
          <w:szCs w:val="22"/>
          <w:rtl w:val="0"/>
        </w:rPr>
        <w:t xml:space="preserve">masy ziemne powstające w wyniku realizacji inwestycji należy zagospodarować na terenie należącym do inwestora lub przekazać zewnętrznym, uprawnionym odbiorcom;</w:t>
      </w:r>
    </w:p>
    <w:p w:rsidR="00000000" w:rsidDel="00000000" w:rsidP="00000000" w:rsidRDefault="00000000" w:rsidRPr="00000000" w14:paraId="000000E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vxu92dy94oe4" w:id="168"/>
      <w:bookmarkEnd w:id="168"/>
      <w:r w:rsidDel="00000000" w:rsidR="00000000" w:rsidRPr="00000000">
        <w:rPr>
          <w:rFonts w:ascii="Calibri" w:cs="Calibri" w:eastAsia="Calibri" w:hAnsi="Calibri"/>
          <w:sz w:val="22"/>
          <w:szCs w:val="22"/>
          <w:rtl w:val="0"/>
        </w:rPr>
        <w:t xml:space="preserve">należy wyposażyć teren inwestycji na czas budowy w odpowiednia ilość toalet przenośnych typu toi toi, z których ścieki będą wyposażone przez uprawnione firmy na podstawie stosownej umowy;</w:t>
      </w:r>
    </w:p>
    <w:p w:rsidR="00000000" w:rsidDel="00000000" w:rsidP="00000000" w:rsidRDefault="00000000" w:rsidRPr="00000000" w14:paraId="000000E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d287kiy7m0p" w:id="169"/>
      <w:bookmarkEnd w:id="169"/>
      <w:r w:rsidDel="00000000" w:rsidR="00000000" w:rsidRPr="00000000">
        <w:rPr>
          <w:rFonts w:ascii="Calibri" w:cs="Calibri" w:eastAsia="Calibri" w:hAnsi="Calibri"/>
          <w:sz w:val="22"/>
          <w:szCs w:val="22"/>
          <w:rtl w:val="0"/>
        </w:rPr>
        <w:t xml:space="preserve">należy dostarczać wodę na etapie realizacji poprzez przyłącze do miejskiej sieci wodociągowej lub przywozić na teren budowy w beczkowozach;</w:t>
      </w:r>
    </w:p>
    <w:p w:rsidR="00000000" w:rsidDel="00000000" w:rsidP="00000000" w:rsidRDefault="00000000" w:rsidRPr="00000000" w14:paraId="000000E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gkwx6n2fkmx4" w:id="170"/>
      <w:bookmarkEnd w:id="170"/>
      <w:r w:rsidDel="00000000" w:rsidR="00000000" w:rsidRPr="00000000">
        <w:rPr>
          <w:rFonts w:ascii="Calibri" w:cs="Calibri" w:eastAsia="Calibri" w:hAnsi="Calibri"/>
          <w:sz w:val="22"/>
          <w:szCs w:val="22"/>
          <w:rtl w:val="0"/>
        </w:rPr>
        <w:t xml:space="preserve">wody z płukania sieci ciepłowniczej i próby ciśnieniowej należy odprowadzać do kanalizacji na podstawie umowy z gestorem sieci;</w:t>
      </w:r>
    </w:p>
    <w:p w:rsidR="00000000" w:rsidDel="00000000" w:rsidP="00000000" w:rsidRDefault="00000000" w:rsidRPr="00000000" w14:paraId="000000E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lozknvhhz5sl" w:id="171"/>
      <w:bookmarkEnd w:id="171"/>
      <w:r w:rsidDel="00000000" w:rsidR="00000000" w:rsidRPr="00000000">
        <w:rPr>
          <w:rFonts w:ascii="Calibri" w:cs="Calibri" w:eastAsia="Calibri" w:hAnsi="Calibri"/>
          <w:sz w:val="22"/>
          <w:szCs w:val="22"/>
          <w:rtl w:val="0"/>
        </w:rPr>
        <w:t xml:space="preserve">należy dokonywać okresowych przeglądów technicznych, gwarantujących sprawność funkcjonowania instalacji oraz ograniczanie ryzyka awarii mogącej skutkować zanieczyszczeniem środowiska;</w:t>
      </w:r>
    </w:p>
    <w:p w:rsidR="00000000" w:rsidDel="00000000" w:rsidP="00000000" w:rsidRDefault="00000000" w:rsidRPr="00000000" w14:paraId="000000F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iu6nd0u2z7bb" w:id="172"/>
      <w:bookmarkEnd w:id="172"/>
      <w:r w:rsidDel="00000000" w:rsidR="00000000" w:rsidRPr="00000000">
        <w:rPr>
          <w:rFonts w:ascii="Calibri" w:cs="Calibri" w:eastAsia="Calibri" w:hAnsi="Calibri"/>
          <w:sz w:val="22"/>
          <w:szCs w:val="22"/>
          <w:rtl w:val="0"/>
        </w:rPr>
        <w:t xml:space="preserve">należy uporządkować teren budowy po zakończeniu etapu realizacji robót;</w:t>
      </w:r>
    </w:p>
    <w:p w:rsidR="00000000" w:rsidDel="00000000" w:rsidP="00000000" w:rsidRDefault="00000000" w:rsidRPr="00000000" w14:paraId="000000F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o5rgpc7pccdi" w:id="173"/>
      <w:bookmarkEnd w:id="173"/>
      <w:r w:rsidDel="00000000" w:rsidR="00000000" w:rsidRPr="00000000">
        <w:rPr>
          <w:rFonts w:ascii="Calibri" w:cs="Calibri" w:eastAsia="Calibri" w:hAnsi="Calibri"/>
          <w:sz w:val="22"/>
          <w:szCs w:val="22"/>
          <w:rtl w:val="0"/>
        </w:rPr>
        <w:t xml:space="preserve">roboty należy wykonywać z uwzględnieniem  aspektów ochrony zieleni zgodnie z aktualnym Zarządzeniem Prezydenta m.st. Warszawy nr 1911/2022 z dnia 30.12.2022 r. "Standard ochrony zieleni w procesach inwestycyjnych na terenie m.st. Warszawy"</w:t>
      </w:r>
    </w:p>
    <w:p w:rsidR="00000000" w:rsidDel="00000000" w:rsidP="00000000" w:rsidRDefault="00000000" w:rsidRPr="00000000" w14:paraId="000000F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olpkfy" w:id="174"/>
      <w:bookmarkEnd w:id="17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znać i stosować w czasie prowadzenia robót przepisy o ochronie środowiska, w szczególności Ustawę Prawo Ochrony Środowiska i Ustawę o odpadach,</w:t>
      </w:r>
    </w:p>
    <w:p w:rsidR="00000000" w:rsidDel="00000000" w:rsidP="00000000" w:rsidRDefault="00000000" w:rsidRPr="00000000" w14:paraId="000000F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3qzunr" w:id="175"/>
      <w:bookmarkEnd w:id="17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zapewni spełnienie następujących warunków:</w:t>
      </w:r>
    </w:p>
    <w:p w:rsidR="00000000" w:rsidDel="00000000" w:rsidP="00000000" w:rsidRDefault="00000000" w:rsidRPr="00000000" w14:paraId="000000F4">
      <w:pPr>
        <w:numPr>
          <w:ilvl w:val="0"/>
          <w:numId w:val="5"/>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3nqndbk" w:id="176"/>
      <w:bookmarkEnd w:id="176"/>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F5">
      <w:pPr>
        <w:numPr>
          <w:ilvl w:val="0"/>
          <w:numId w:val="5"/>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22vxnjd" w:id="177"/>
      <w:bookmarkEnd w:id="177"/>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F6">
      <w:pPr>
        <w:numPr>
          <w:ilvl w:val="0"/>
          <w:numId w:val="23"/>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i17xr6" w:id="178"/>
      <w:bookmarkEnd w:id="178"/>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F7">
      <w:pPr>
        <w:numPr>
          <w:ilvl w:val="0"/>
          <w:numId w:val="23"/>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320vgez" w:id="179"/>
      <w:bookmarkEnd w:id="179"/>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F8">
      <w:pPr>
        <w:numPr>
          <w:ilvl w:val="0"/>
          <w:numId w:val="34"/>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h65qms" w:id="180"/>
      <w:bookmarkEnd w:id="180"/>
      <w:r w:rsidDel="00000000" w:rsidR="00000000" w:rsidRPr="00000000">
        <w:rPr>
          <w:rFonts w:ascii="Calibri" w:cs="Calibri" w:eastAsia="Calibri" w:hAnsi="Calibri"/>
          <w:color w:val="000000"/>
          <w:sz w:val="22"/>
          <w:szCs w:val="22"/>
          <w:rtl w:val="0"/>
        </w:rPr>
        <w:t xml:space="preserve">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rsidR="00000000" w:rsidDel="00000000" w:rsidP="00000000" w:rsidRDefault="00000000" w:rsidRPr="00000000" w14:paraId="000000F9">
      <w:pPr>
        <w:numPr>
          <w:ilvl w:val="0"/>
          <w:numId w:val="34"/>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15t9al" w:id="181"/>
      <w:bookmarkEnd w:id="181"/>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FA">
      <w:pPr>
        <w:numPr>
          <w:ilvl w:val="0"/>
          <w:numId w:val="34"/>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gb3jie" w:id="182"/>
      <w:bookmarkEnd w:id="182"/>
      <w:r w:rsidDel="00000000" w:rsidR="00000000" w:rsidRPr="00000000">
        <w:rPr>
          <w:rFonts w:ascii="Calibri" w:cs="Calibri" w:eastAsia="Calibri" w:hAnsi="Calibri"/>
          <w:color w:val="000000"/>
          <w:sz w:val="22"/>
          <w:szCs w:val="22"/>
          <w:rtl w:val="0"/>
        </w:rPr>
        <w:t xml:space="preserve">Roboty należy realizować zachowując wskazania i zalecenia dokumentacji projektowej dotyczące ochrony korzeni drzew,</w:t>
      </w:r>
    </w:p>
    <w:p w:rsidR="00000000" w:rsidDel="00000000" w:rsidP="00000000" w:rsidRDefault="00000000" w:rsidRPr="00000000" w14:paraId="000000FB">
      <w:pPr>
        <w:numPr>
          <w:ilvl w:val="0"/>
          <w:numId w:val="34"/>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vgdtq7" w:id="183"/>
      <w:bookmarkEnd w:id="183"/>
      <w:r w:rsidDel="00000000" w:rsidR="00000000" w:rsidRPr="00000000">
        <w:rPr>
          <w:rFonts w:ascii="Calibri" w:cs="Calibri" w:eastAsia="Calibri" w:hAnsi="Calibri"/>
          <w:color w:val="000000"/>
          <w:sz w:val="22"/>
          <w:szCs w:val="22"/>
          <w:rtl w:val="0"/>
        </w:rPr>
        <w:t xml:space="preserve">Podczas robót ziemnych i demontażowych wykonawca zapewni bieżącą segregację urobku,</w:t>
      </w:r>
    </w:p>
    <w:p w:rsidR="00000000" w:rsidDel="00000000" w:rsidP="00000000" w:rsidRDefault="00000000" w:rsidRPr="00000000" w14:paraId="000000FC">
      <w:pPr>
        <w:numPr>
          <w:ilvl w:val="0"/>
          <w:numId w:val="34"/>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fg1ce0" w:id="184"/>
      <w:bookmarkEnd w:id="184"/>
      <w:r w:rsidDel="00000000" w:rsidR="00000000" w:rsidRPr="00000000">
        <w:rPr>
          <w:rFonts w:ascii="Calibri" w:cs="Calibri" w:eastAsia="Calibri" w:hAnsi="Calibri"/>
          <w:color w:val="000000"/>
          <w:sz w:val="22"/>
          <w:szCs w:val="22"/>
          <w:rtl w:val="0"/>
        </w:rPr>
        <w:t xml:space="preserve">W okresie trwania budowy robót Wykonawca będzie: </w:t>
      </w:r>
    </w:p>
    <w:p w:rsidR="00000000" w:rsidDel="00000000" w:rsidP="00000000" w:rsidRDefault="00000000" w:rsidRPr="00000000" w14:paraId="000000F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ulbmlt" w:id="185"/>
      <w:bookmarkEnd w:id="18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utrzymywać teren budowy i wykopy w stanie bez wody stojącej, </w:t>
      </w:r>
    </w:p>
    <w:p w:rsidR="00000000" w:rsidDel="00000000" w:rsidP="00000000" w:rsidRDefault="00000000" w:rsidRPr="00000000" w14:paraId="000000F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ekz59m" w:id="186"/>
      <w:bookmarkEnd w:id="18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000000" w:rsidDel="00000000" w:rsidP="00000000" w:rsidRDefault="00000000" w:rsidRPr="00000000" w14:paraId="000000FF">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tq9fhf" w:id="187"/>
      <w:bookmarkEnd w:id="18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100">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8vjpp8" w:id="188"/>
      <w:bookmarkEnd w:id="18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lokalizację baz, warsztatów, magazynów, składowisk, ukopów i dróg dojazdowych,</w:t>
      </w:r>
    </w:p>
    <w:p w:rsidR="00000000" w:rsidDel="00000000" w:rsidP="00000000" w:rsidRDefault="00000000" w:rsidRPr="00000000" w14:paraId="00000101">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sv78d1" w:id="189"/>
      <w:bookmarkEnd w:id="18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środki ostrożności i zabezpieczenia przed: </w:t>
      </w:r>
    </w:p>
    <w:p w:rsidR="00000000" w:rsidDel="00000000" w:rsidP="00000000" w:rsidRDefault="00000000" w:rsidRPr="00000000" w14:paraId="0000010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80hiku" w:id="190"/>
      <w:bookmarkEnd w:id="19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zbiorników i cieków wodnych pyłami lub substancjami toksycznymi, </w:t>
      </w:r>
    </w:p>
    <w:p w:rsidR="00000000" w:rsidDel="00000000" w:rsidP="00000000" w:rsidRDefault="00000000" w:rsidRPr="00000000" w14:paraId="0000010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n5rssn" w:id="191"/>
      <w:bookmarkEnd w:id="19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powietrza pyłami i gazami, </w:t>
      </w:r>
    </w:p>
    <w:p w:rsidR="00000000" w:rsidDel="00000000" w:rsidP="00000000" w:rsidRDefault="00000000" w:rsidRPr="00000000" w14:paraId="0000010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75fbgg" w:id="192"/>
      <w:bookmarkEnd w:id="19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możliwością powstania pożaru.</w:t>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tabs>
          <w:tab w:val="left" w:leader="none" w:pos="1701"/>
        </w:tabs>
        <w:spacing w:line="276" w:lineRule="auto"/>
        <w:ind w:left="0" w:hanging="2"/>
        <w:jc w:val="both"/>
        <w:rPr>
          <w:rFonts w:ascii="Calibri" w:cs="Calibri" w:eastAsia="Calibri" w:hAnsi="Calibri"/>
          <w:color w:val="000000"/>
          <w:sz w:val="22"/>
          <w:szCs w:val="22"/>
        </w:rPr>
      </w:pPr>
      <w:bookmarkStart w:colFirst="0" w:colLast="0" w:name="_heading=h.3rdcrjn" w:id="193"/>
      <w:bookmarkEnd w:id="193"/>
      <w:r w:rsidDel="00000000" w:rsidR="00000000" w:rsidRPr="00000000">
        <w:rPr>
          <w:rtl w:val="0"/>
        </w:rPr>
      </w:r>
    </w:p>
    <w:p w:rsidR="00000000" w:rsidDel="00000000" w:rsidP="00000000" w:rsidRDefault="00000000" w:rsidRPr="00000000" w14:paraId="00000106">
      <w:pPr>
        <w:keepNext w:val="1"/>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maplo9" w:id="194"/>
      <w:bookmarkEnd w:id="19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Postępowania z wodami z odwodnień</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76" w:lineRule="auto"/>
        <w:ind w:left="0" w:firstLine="566"/>
        <w:jc w:val="both"/>
        <w:rPr>
          <w:rFonts w:ascii="Calibri" w:cs="Calibri" w:eastAsia="Calibri" w:hAnsi="Calibri"/>
          <w:color w:val="000000"/>
          <w:sz w:val="22"/>
          <w:szCs w:val="22"/>
        </w:rPr>
      </w:pPr>
      <w:bookmarkStart w:colFirst="0" w:colLast="0" w:name="_heading=h.46ad4c2" w:id="195"/>
      <w:bookmarkEnd w:id="195"/>
      <w:r w:rsidDel="00000000" w:rsidR="00000000" w:rsidRPr="00000000">
        <w:rPr>
          <w:rFonts w:ascii="Calibri" w:cs="Calibri" w:eastAsia="Calibri" w:hAnsi="Calibri"/>
          <w:color w:val="000000"/>
          <w:sz w:val="22"/>
          <w:szCs w:val="22"/>
          <w:rtl w:val="0"/>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in1rg" w:id="196"/>
      <w:bookmarkEnd w:id="196"/>
      <w:r w:rsidDel="00000000" w:rsidR="00000000" w:rsidRPr="00000000">
        <w:rPr>
          <w:rtl w:val="0"/>
        </w:rPr>
      </w:r>
    </w:p>
    <w:p w:rsidR="00000000" w:rsidDel="00000000" w:rsidP="00000000" w:rsidRDefault="00000000" w:rsidRPr="00000000" w14:paraId="00000109">
      <w:pPr>
        <w:keepNext w:val="1"/>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2lfnejv" w:id="197"/>
      <w:bookmarkEnd w:id="197"/>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Zagospodarowanie mas ziemnych, urobków, materiałów z demontażu oraz ustalenia miejsc do gromadzenia odpadów</w:t>
      </w:r>
    </w:p>
    <w:p w:rsidR="00000000" w:rsidDel="00000000" w:rsidP="00000000" w:rsidRDefault="00000000" w:rsidRPr="00000000" w14:paraId="0000010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0kxoro" w:id="198"/>
      <w:bookmarkEnd w:id="19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Materiałów z demontażu nie wolno składować na terenie budowy i należy sukcesywnie je wywozić z terenu budowy,</w:t>
      </w:r>
    </w:p>
    <w:p w:rsidR="00000000" w:rsidDel="00000000" w:rsidP="00000000" w:rsidRDefault="00000000" w:rsidRPr="00000000" w14:paraId="0000010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kkl7fh" w:id="199"/>
      <w:bookmarkEnd w:id="19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Urobki z nawierzchni i z wykopów należy uzyskiwać w sposób możliwie selektywny w celu zmniejszenia ilości odpadów oraz w celu ponownego ich wbudowania. Powyższe dotyczy szczególnie elementów nawierzchni utwardzonych,</w:t>
      </w:r>
    </w:p>
    <w:p w:rsidR="00000000" w:rsidDel="00000000" w:rsidP="00000000" w:rsidRDefault="00000000" w:rsidRPr="00000000" w14:paraId="0000010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zpvhna" w:id="200"/>
      <w:bookmarkEnd w:id="20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76" w:lineRule="auto"/>
        <w:ind w:left="0" w:firstLine="284"/>
        <w:jc w:val="both"/>
        <w:rPr>
          <w:rFonts w:ascii="Calibri" w:cs="Calibri" w:eastAsia="Calibri" w:hAnsi="Calibri"/>
          <w:color w:val="000000"/>
          <w:sz w:val="22"/>
          <w:szCs w:val="22"/>
        </w:rPr>
      </w:pPr>
      <w:bookmarkStart w:colFirst="0" w:colLast="0" w:name="_heading=h.4jpj0b3" w:id="201"/>
      <w:bookmarkEnd w:id="201"/>
      <w:r w:rsidDel="00000000" w:rsidR="00000000" w:rsidRPr="00000000">
        <w:rPr>
          <w:rFonts w:ascii="Calibri" w:cs="Calibri" w:eastAsia="Calibri" w:hAnsi="Calibri"/>
          <w:color w:val="000000"/>
          <w:sz w:val="22"/>
          <w:szCs w:val="22"/>
          <w:rtl w:val="0"/>
        </w:rPr>
        <w:t xml:space="preserve">Po segregacji należy je kwalifikować ze względu na dalszą użyteczność:</w:t>
      </w:r>
    </w:p>
    <w:p w:rsidR="00000000" w:rsidDel="00000000" w:rsidP="00000000" w:rsidRDefault="00000000" w:rsidRPr="00000000" w14:paraId="0000010E">
      <w:pPr>
        <w:numPr>
          <w:ilvl w:val="0"/>
          <w:numId w:val="25"/>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2yutaiw" w:id="202"/>
      <w:bookmarkEnd w:id="202"/>
      <w:r w:rsidDel="00000000" w:rsidR="00000000" w:rsidRPr="00000000">
        <w:rPr>
          <w:rFonts w:ascii="Calibri" w:cs="Calibri" w:eastAsia="Calibri" w:hAnsi="Calibri"/>
          <w:color w:val="000000"/>
          <w:sz w:val="22"/>
          <w:szCs w:val="22"/>
          <w:rtl w:val="0"/>
        </w:rPr>
        <w:t xml:space="preserve">do powtórnej zabudowy wywożone na składowiska tymczasowego składowania,</w:t>
      </w:r>
    </w:p>
    <w:p w:rsidR="00000000" w:rsidDel="00000000" w:rsidP="00000000" w:rsidRDefault="00000000" w:rsidRPr="00000000" w14:paraId="0000010F">
      <w:pPr>
        <w:numPr>
          <w:ilvl w:val="0"/>
          <w:numId w:val="25"/>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1e03kqp" w:id="203"/>
      <w:bookmarkEnd w:id="203"/>
      <w:r w:rsidDel="00000000" w:rsidR="00000000" w:rsidRPr="00000000">
        <w:rPr>
          <w:rFonts w:ascii="Calibri" w:cs="Calibri" w:eastAsia="Calibri" w:hAnsi="Calibri"/>
          <w:color w:val="000000"/>
          <w:sz w:val="22"/>
          <w:szCs w:val="22"/>
          <w:rtl w:val="0"/>
        </w:rPr>
        <w:t xml:space="preserve">do składowania stałego i do dalszej przeróbki w celu ich wykorzystania (gruz żelbetowy),</w:t>
      </w:r>
    </w:p>
    <w:p w:rsidR="00000000" w:rsidDel="00000000" w:rsidP="00000000" w:rsidRDefault="00000000" w:rsidRPr="00000000" w14:paraId="00000110">
      <w:pPr>
        <w:numPr>
          <w:ilvl w:val="0"/>
          <w:numId w:val="25"/>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lnxbz9" w:id="204"/>
      <w:bookmarkEnd w:id="204"/>
      <w:r w:rsidDel="00000000" w:rsidR="00000000" w:rsidRPr="00000000">
        <w:rPr>
          <w:rFonts w:ascii="Calibri" w:cs="Calibri" w:eastAsia="Calibri" w:hAnsi="Calibri"/>
          <w:color w:val="000000"/>
          <w:sz w:val="22"/>
          <w:szCs w:val="22"/>
          <w:rtl w:val="0"/>
        </w:rPr>
        <w:t xml:space="preserve">do utylizacji (elementy zawierające azbest, starą izolacje rur).</w:t>
      </w:r>
    </w:p>
    <w:p w:rsidR="00000000" w:rsidDel="00000000" w:rsidP="00000000" w:rsidRDefault="00000000" w:rsidRPr="00000000" w14:paraId="000001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xzr3ei" w:id="205"/>
      <w:bookmarkEnd w:id="20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winien posiadać stosowne umowy właścicielami składowisk i posiadających stosowne uprawnienia do transportu wyżej wymienionych materiałów,</w:t>
      </w:r>
    </w:p>
    <w:p w:rsidR="00000000" w:rsidDel="00000000" w:rsidP="00000000" w:rsidRDefault="00000000" w:rsidRPr="00000000" w14:paraId="000001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d51dmb" w:id="206"/>
      <w:bookmarkEnd w:id="20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Stosownie do założeń składowiska te winny znajdować się w promieniu do 20 km. Urobki bitumiczne w maksymalnym stopniu użyć do odzysku,</w:t>
      </w:r>
    </w:p>
    <w:p w:rsidR="00000000" w:rsidDel="00000000" w:rsidP="00000000" w:rsidRDefault="00000000" w:rsidRPr="00000000" w14:paraId="000001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sabnu4" w:id="207"/>
      <w:bookmarkEnd w:id="20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urobkiem zawierającym azbest należy postępować według przepisów przewidzianych w </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Rozporządzeniu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rsidR="00000000" w:rsidDel="00000000" w:rsidP="00000000" w:rsidRDefault="00000000" w:rsidRPr="00000000" w14:paraId="000001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c9z6hx" w:id="208"/>
      <w:bookmarkEnd w:id="20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rsidR="00000000" w:rsidDel="00000000" w:rsidP="00000000" w:rsidRDefault="00000000" w:rsidRPr="00000000" w14:paraId="000001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rf9gpq" w:id="209"/>
      <w:bookmarkEnd w:id="20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rsidR="00000000" w:rsidDel="00000000" w:rsidP="00000000" w:rsidRDefault="00000000" w:rsidRPr="00000000" w14:paraId="000001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bewzdj" w:id="210"/>
      <w:bookmarkEnd w:id="21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przejmuje pełną odpowiedzialność i zobowiązuje się pokryć Zamawiającemu i osobom trzecim wszelkie szkody (w tym kary i grzywny</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poniesione przez Zamawiającego w związku z naruszeniem przez Wykonawcę przy realizacji Umowy przepisów ustawy o odpadach i ustawy Prawo ochrony środowiska oraz przepisów aktów do nich wykonawczych,</w:t>
      </w:r>
    </w:p>
    <w:p w:rsidR="00000000" w:rsidDel="00000000" w:rsidP="00000000" w:rsidRDefault="00000000" w:rsidRPr="00000000" w14:paraId="000001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qk79lc" w:id="211"/>
      <w:bookmarkEnd w:id="211"/>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Wykonawca zobowiązany jest na każde żądanie Zamawiającego przedstawić mu wszystkie dokumenty dotyczące odpadów wytworzonych w trakcie realizacji Umowy oraz dokumenty dotyczące zagospodarowania odpadów,</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5phjt5" w:id="212"/>
      <w:bookmarkEnd w:id="212"/>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pp52gy" w:id="213"/>
      <w:bookmarkEnd w:id="213"/>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Wszelkie materiały odpadowe użyte do robót będą miały aprobatę techniczną wydaną przez uprawnioną jednostkę, jednoznacznie określającą brak szkodliwego oddziaływania tych materiałów na środowisko. </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4ufcor" w:id="214"/>
      <w:bookmarkEnd w:id="214"/>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5nkun2" w:id="215"/>
      <w:bookmarkEnd w:id="215"/>
      <w:r w:rsidDel="00000000" w:rsidR="00000000" w:rsidRPr="00000000">
        <w:rPr>
          <w:rtl w:val="0"/>
        </w:rPr>
      </w:r>
    </w:p>
    <w:p w:rsidR="00000000" w:rsidDel="00000000" w:rsidP="00000000" w:rsidRDefault="00000000" w:rsidRPr="00000000" w14:paraId="0000011C">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jzpmwk" w:id="216"/>
      <w:bookmarkEnd w:id="216"/>
      <w:r w:rsidDel="00000000" w:rsidR="00000000" w:rsidRPr="00000000">
        <w:rPr>
          <w:rFonts w:ascii="Calibri" w:cs="Calibri" w:eastAsia="Calibri" w:hAnsi="Calibri"/>
          <w:b w:val="1"/>
          <w:bCs w:val="1"/>
          <w:color w:val="000000"/>
          <w:rtl w:val="0"/>
        </w:rPr>
        <w:t xml:space="preserve">WARUNKI BEZPIECZEŃSTWA PRACY I OCHRONA PRZECIWPOŻAROWA NA BUDOWIE</w:t>
      </w:r>
    </w:p>
    <w:p w:rsidR="00000000" w:rsidDel="00000000" w:rsidP="00000000" w:rsidRDefault="00000000" w:rsidRPr="00000000" w14:paraId="000001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3zd5kd" w:id="217"/>
      <w:bookmarkEnd w:id="21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na budowę i będzie utrzymywał wyposażenie konieczne dla zapewnienia bezpieczeństwa, a także zapewni wyposażenie w urządzenia socjalne oraz odzież wymaganą dla personelu zatrudnionego na terenie budowy,</w:t>
      </w:r>
    </w:p>
    <w:p w:rsidR="00000000" w:rsidDel="00000000" w:rsidP="00000000" w:rsidRDefault="00000000" w:rsidRPr="00000000" w14:paraId="000001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j4nfs6" w:id="218"/>
      <w:bookmarkEnd w:id="21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Podczas realizacji robót Wykonawca będzie przestrzegać przepisów bezpieczeństwa i higieny pracy oraz planu BIOZ,</w:t>
      </w:r>
    </w:p>
    <w:p w:rsidR="00000000" w:rsidDel="00000000" w:rsidP="00000000" w:rsidRDefault="00000000" w:rsidRPr="00000000" w14:paraId="0000011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34ayfz" w:id="219"/>
      <w:bookmarkEnd w:id="21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ma obowiązek zadbać, aby personel wykonywał pracę w warunkach bezpiecznych, nieszkodliwych dla zdrowia oraz spełniających odpowiednie wymagania sanitarne,</w:t>
      </w:r>
    </w:p>
    <w:p w:rsidR="00000000" w:rsidDel="00000000" w:rsidP="00000000" w:rsidRDefault="00000000" w:rsidRPr="00000000" w14:paraId="0000012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i9l8ns" w:id="220"/>
      <w:bookmarkEnd w:id="22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i będzie utrzymywał wszelkie urządzenia zabezpieczające, socjalne oraz sprzęt i odpowiednią odzież dla ochrony życia i zdrowia osób zatrudnionych na budowie oraz dla zapewnienia bezpieczeństwa publicznego,</w:t>
      </w:r>
    </w:p>
    <w:p w:rsidR="00000000" w:rsidDel="00000000" w:rsidP="00000000" w:rsidRDefault="00000000" w:rsidRPr="00000000" w14:paraId="000001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xevivl" w:id="221"/>
      <w:bookmarkEnd w:id="22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przestrzegać przepisy ochrony przeciwpożarowej,</w:t>
      </w:r>
    </w:p>
    <w:p w:rsidR="00000000" w:rsidDel="00000000" w:rsidP="00000000" w:rsidRDefault="00000000" w:rsidRPr="00000000" w14:paraId="0000012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hej1je" w:id="222"/>
      <w:bookmarkEnd w:id="22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00000" w:rsidDel="00000000" w:rsidP="00000000" w:rsidRDefault="00000000" w:rsidRPr="00000000" w14:paraId="0000012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wjtbr7" w:id="223"/>
      <w:bookmarkEnd w:id="22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stosowania się do Załącznika nr 4 do Umowy</w:t>
      </w:r>
      <w:r w:rsidDel="00000000" w:rsidR="00000000" w:rsidRPr="00000000">
        <w:rPr>
          <w:rFonts w:ascii="Calibri" w:cs="Calibri" w:eastAsia="Calibri" w:hAnsi="Calibri"/>
          <w:b w:val="0"/>
          <w:bCs w:val="0"/>
          <w:i w:val="0"/>
          <w:iCs w:val="0"/>
          <w:smallCaps w:val="0"/>
          <w:strike w:val="0"/>
          <w:color w:val="00b0f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Wymagania bhp, ppoż. i ochrony środowiska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zgodnie z § 8 ust. 6 i 7 Umowy,</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1ksv4uv" w:id="224"/>
      <w:bookmarkEnd w:id="224"/>
      <w:r w:rsidDel="00000000" w:rsidR="00000000" w:rsidRPr="00000000">
        <w:rPr>
          <w:rtl w:val="0"/>
        </w:rPr>
      </w:r>
    </w:p>
    <w:p w:rsidR="00000000" w:rsidDel="00000000" w:rsidP="00000000" w:rsidRDefault="00000000" w:rsidRPr="00000000" w14:paraId="00000125">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4gjguf0" w:id="225"/>
      <w:bookmarkEnd w:id="225"/>
      <w:r w:rsidDel="00000000" w:rsidR="00000000" w:rsidRPr="00000000">
        <w:rPr>
          <w:rFonts w:ascii="Calibri" w:cs="Calibri" w:eastAsia="Calibri" w:hAnsi="Calibri"/>
          <w:b w:val="1"/>
          <w:bCs w:val="1"/>
          <w:color w:val="000000"/>
          <w:rtl w:val="0"/>
        </w:rPr>
        <w:t xml:space="preserve">WARUNKI DOTYCZĄCE ORGANIZACJI RUCHU</w:t>
      </w:r>
    </w:p>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rPr>
      </w:pPr>
      <w:bookmarkStart w:colFirst="0" w:colLast="0" w:name="_heading=h.2vor4mt" w:id="44"/>
      <w:bookmarkEnd w:id="44"/>
      <w:r w:rsidDel="00000000" w:rsidR="00000000" w:rsidRPr="00000000">
        <w:rPr>
          <w:rFonts w:ascii="Calibri" w:cs="Calibri" w:eastAsia="Calibri" w:hAnsi="Calibri"/>
          <w:color w:val="000000"/>
          <w:sz w:val="22"/>
          <w:szCs w:val="22"/>
          <w:rtl w:val="0"/>
        </w:rPr>
        <w:t xml:space="preserve">Przewidziana do realizacji sieć ciepłownicza znajduje się w pas</w:t>
      </w:r>
      <w:r w:rsidDel="00000000" w:rsidR="00000000" w:rsidRPr="00000000">
        <w:rPr>
          <w:rFonts w:ascii="Calibri" w:cs="Calibri" w:eastAsia="Calibri" w:hAnsi="Calibri"/>
          <w:sz w:val="22"/>
          <w:szCs w:val="22"/>
          <w:rtl w:val="0"/>
        </w:rPr>
        <w:t xml:space="preserve">ie</w:t>
      </w:r>
      <w:r w:rsidDel="00000000" w:rsidR="00000000" w:rsidRPr="00000000">
        <w:rPr>
          <w:rFonts w:ascii="Calibri" w:cs="Calibri" w:eastAsia="Calibri" w:hAnsi="Calibri"/>
          <w:color w:val="000000"/>
          <w:sz w:val="22"/>
          <w:szCs w:val="22"/>
          <w:rtl w:val="0"/>
        </w:rPr>
        <w:t xml:space="preserve"> drogowy</w:t>
      </w:r>
      <w:r w:rsidDel="00000000" w:rsidR="00000000" w:rsidRPr="00000000">
        <w:rPr>
          <w:rFonts w:ascii="Calibri" w:cs="Calibri" w:eastAsia="Calibri" w:hAnsi="Calibri"/>
          <w:sz w:val="22"/>
          <w:szCs w:val="22"/>
          <w:rtl w:val="0"/>
        </w:rPr>
        <w:t xml:space="preserve">m</w:t>
      </w:r>
      <w:r w:rsidDel="00000000" w:rsidR="00000000" w:rsidRPr="00000000">
        <w:rPr>
          <w:rFonts w:ascii="Calibri" w:cs="Calibri" w:eastAsia="Calibri" w:hAnsi="Calibri"/>
          <w:color w:val="000000"/>
          <w:sz w:val="22"/>
          <w:szCs w:val="22"/>
          <w:rtl w:val="0"/>
        </w:rPr>
        <w:t xml:space="preserve"> ulicy </w:t>
      </w:r>
      <w:r w:rsidDel="00000000" w:rsidR="00000000" w:rsidRPr="00000000">
        <w:rPr>
          <w:rFonts w:ascii="Calibri" w:cs="Calibri" w:eastAsia="Calibri" w:hAnsi="Calibri"/>
          <w:sz w:val="22"/>
          <w:szCs w:val="22"/>
          <w:rtl w:val="0"/>
        </w:rPr>
        <w:t xml:space="preserve">Powstańców</w:t>
      </w:r>
      <w:r w:rsidDel="00000000" w:rsidR="00000000" w:rsidRPr="00000000">
        <w:rPr>
          <w:rFonts w:ascii="Calibri" w:cs="Calibri" w:eastAsia="Calibri" w:hAnsi="Calibri"/>
          <w:color w:val="000000"/>
          <w:sz w:val="22"/>
          <w:szCs w:val="22"/>
          <w:rtl w:val="0"/>
        </w:rPr>
        <w:t xml:space="preserve"> Śląskich</w:t>
      </w:r>
      <w:r w:rsidDel="00000000" w:rsidR="00000000" w:rsidRPr="00000000">
        <w:rPr>
          <w:rFonts w:ascii="Calibri" w:cs="Calibri" w:eastAsia="Calibri" w:hAnsi="Calibri"/>
          <w:sz w:val="22"/>
          <w:szCs w:val="22"/>
          <w:rtl w:val="0"/>
        </w:rPr>
        <w:t xml:space="preserve">. Należy wdrożyć czasową organizację ruchu zgodnie z uzgodnionym projektem- załącznik nr 9 oraz wdrożenie czasowej organizacji ruchu dla etapu 10-12 może nastąpić wyłącznie w dni wolne od pracy.</w:t>
      </w:r>
    </w:p>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qsswv9ee28h1" w:id="226"/>
      <w:bookmarkEnd w:id="226"/>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Podczas realizacji robót należy zapewnić przejazd dla służb miejskich i ratowniczych.</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highlight w:val="cyan"/>
        </w:rPr>
      </w:pPr>
      <w:bookmarkStart w:colFirst="0" w:colLast="0" w:name="_heading=h.i0r44mnccs7j" w:id="227"/>
      <w:bookmarkEnd w:id="227"/>
      <w:r w:rsidDel="00000000" w:rsidR="00000000" w:rsidRPr="00000000">
        <w:rPr>
          <w:rtl w:val="0"/>
        </w:rPr>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4sinio" w:id="228"/>
      <w:bookmarkEnd w:id="228"/>
      <w:r w:rsidDel="00000000" w:rsidR="00000000" w:rsidRPr="00000000">
        <w:rPr>
          <w:rtl w:val="0"/>
        </w:rPr>
      </w:r>
    </w:p>
    <w:p w:rsidR="00000000" w:rsidDel="00000000" w:rsidP="00000000" w:rsidRDefault="00000000" w:rsidRPr="00000000" w14:paraId="0000012A">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au1eum" w:id="229"/>
      <w:bookmarkEnd w:id="229"/>
      <w:r w:rsidDel="00000000" w:rsidR="00000000" w:rsidRPr="00000000">
        <w:rPr>
          <w:rFonts w:ascii="Calibri" w:cs="Calibri" w:eastAsia="Calibri" w:hAnsi="Calibri"/>
          <w:b w:val="1"/>
          <w:bCs w:val="1"/>
          <w:color w:val="000000"/>
          <w:rtl w:val="0"/>
        </w:rPr>
        <w:t xml:space="preserve">WARUNKI DOTYCZĄCE OGRODZENIA I ZABEZPIECZENIA CHODNIKÓW I JEZDNI</w:t>
      </w:r>
    </w:p>
    <w:p w:rsidR="00000000" w:rsidDel="00000000" w:rsidP="00000000" w:rsidRDefault="00000000" w:rsidRPr="00000000" w14:paraId="0000012B">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utoxif" w:id="230"/>
      <w:bookmarkEnd w:id="23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zainstaluje i będzie utrzymywać tymczasowe urządzenia zabezpieczające, w tym: ogrodzenia, poręcze, oświetlenie, sygnały i znaki ostrzegawcze, dozorców, wszelkie inne środki niezbędne do ochrony robót,</w:t>
      </w:r>
    </w:p>
    <w:p w:rsidR="00000000" w:rsidDel="00000000" w:rsidP="00000000" w:rsidRDefault="00000000" w:rsidRPr="00000000" w14:paraId="000001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9yz7q8" w:id="231"/>
      <w:bookmarkEnd w:id="23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rsidR="00000000" w:rsidDel="00000000" w:rsidP="00000000" w:rsidRDefault="00000000" w:rsidRPr="00000000" w14:paraId="000001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p49hy1" w:id="232"/>
      <w:bookmarkEnd w:id="23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wygrodzenia placu budowy i zabezpieczenia wykopów. Ogrodzenie musi być  jednorodne (panele siatkowe, ażurowe z pasem ostrzegawczym), ze stabilnym zamontowaniem do podłoża i zabezpieczone przed wtargnięciem osób trzecich,</w:t>
      </w:r>
    </w:p>
    <w:p w:rsidR="00000000" w:rsidDel="00000000" w:rsidP="00000000" w:rsidRDefault="00000000" w:rsidRPr="00000000" w14:paraId="000001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93x0lu" w:id="233"/>
      <w:bookmarkEnd w:id="23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Ogrodzenie musi być ustawione w odległości min. 1 m od krawędzi wykopu,</w:t>
      </w:r>
    </w:p>
    <w:p w:rsidR="00000000" w:rsidDel="00000000" w:rsidP="00000000" w:rsidRDefault="00000000" w:rsidRPr="00000000" w14:paraId="000001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o97atn" w:id="234"/>
      <w:bookmarkEnd w:id="23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Każdy prowadzony lub wykonany wykop należy oznakować (tablicą) w widocznym miejscu, a szczególnie od strony ciągów komunikacyjnych,</w:t>
      </w:r>
    </w:p>
    <w:p w:rsidR="00000000" w:rsidDel="00000000" w:rsidP="00000000" w:rsidRDefault="00000000" w:rsidRPr="00000000" w14:paraId="000001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88uthg" w:id="235"/>
      <w:bookmarkEnd w:id="23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Tablice powinny być umieszczone co 20 m przy długich wykopach, </w:t>
      </w:r>
    </w:p>
    <w:p w:rsidR="00000000" w:rsidDel="00000000" w:rsidP="00000000" w:rsidRDefault="00000000" w:rsidRPr="00000000" w14:paraId="000001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ne53p9" w:id="236"/>
      <w:bookmarkEnd w:id="23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strefą robót ustawić zapory oświetlone oraz tablice ostrzegawcze,</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237"/>
      <w:bookmarkEnd w:id="237"/>
      <w:r w:rsidDel="00000000" w:rsidR="00000000" w:rsidRPr="00000000">
        <w:rPr>
          <w:rtl w:val="0"/>
        </w:rPr>
      </w:r>
    </w:p>
    <w:p w:rsidR="00000000" w:rsidDel="00000000" w:rsidP="00000000" w:rsidRDefault="00000000" w:rsidRPr="00000000" w14:paraId="00000133">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2jfdx2" w:id="238"/>
      <w:bookmarkEnd w:id="238"/>
      <w:r w:rsidDel="00000000" w:rsidR="00000000" w:rsidRPr="00000000">
        <w:rPr>
          <w:rFonts w:ascii="Calibri" w:cs="Calibri" w:eastAsia="Calibri" w:hAnsi="Calibri"/>
          <w:b w:val="1"/>
          <w:bCs w:val="1"/>
          <w:color w:val="000000"/>
          <w:rtl w:val="0"/>
        </w:rPr>
        <w:t xml:space="preserve">RÓWNOWAŻNOŚĆ NORM I ZBIORÓW PRZEPISÓW PRAWNYCH </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left="0" w:firstLine="720"/>
        <w:jc w:val="both"/>
        <w:rPr>
          <w:rFonts w:ascii="Calibri" w:cs="Calibri" w:eastAsia="Calibri" w:hAnsi="Calibri"/>
          <w:b w:val="1"/>
          <w:bCs w:val="1"/>
          <w:color w:val="000000"/>
          <w:sz w:val="22"/>
          <w:szCs w:val="22"/>
        </w:rPr>
      </w:pPr>
      <w:bookmarkStart w:colFirst="0" w:colLast="0" w:name="_heading=h.3mj2wkv" w:id="239"/>
      <w:bookmarkEnd w:id="239"/>
      <w:r w:rsidDel="00000000" w:rsidR="00000000" w:rsidRPr="00000000">
        <w:rPr>
          <w:rFonts w:ascii="Calibri" w:cs="Calibri" w:eastAsia="Calibri" w:hAnsi="Calibri"/>
          <w:color w:val="000000"/>
          <w:sz w:val="22"/>
          <w:szCs w:val="22"/>
          <w:rtl w:val="0"/>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z337ya" w:id="240"/>
      <w:bookmarkEnd w:id="240"/>
      <w:r w:rsidDel="00000000" w:rsidR="00000000" w:rsidRPr="00000000">
        <w:rPr>
          <w:rtl w:val="0"/>
        </w:rPr>
      </w:r>
    </w:p>
    <w:p w:rsidR="00000000" w:rsidDel="00000000" w:rsidP="00000000" w:rsidRDefault="00000000" w:rsidRPr="00000000" w14:paraId="00000136">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1od6so" w:id="241"/>
      <w:bookmarkEnd w:id="241"/>
      <w:r w:rsidDel="00000000" w:rsidR="00000000" w:rsidRPr="00000000">
        <w:rPr>
          <w:rFonts w:ascii="Calibri" w:cs="Calibri" w:eastAsia="Calibri" w:hAnsi="Calibri"/>
          <w:b w:val="1"/>
          <w:bCs w:val="1"/>
          <w:color w:val="000000"/>
          <w:rtl w:val="0"/>
        </w:rPr>
        <w:t xml:space="preserve">KATEGORIA ZAKRESU PRZEDMIOTU ZAMÓWIENIA WG CPV</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gtnh0h" w:id="242"/>
      <w:bookmarkEnd w:id="242"/>
      <w:r w:rsidDel="00000000" w:rsidR="00000000" w:rsidRPr="00000000">
        <w:rPr>
          <w:rFonts w:ascii="Calibri" w:cs="Calibri" w:eastAsia="Calibri" w:hAnsi="Calibri"/>
          <w:b w:val="1"/>
          <w:bCs w:val="1"/>
          <w:i w:val="1"/>
          <w:iCs w:val="1"/>
          <w:color w:val="000000"/>
          <w:sz w:val="22"/>
          <w:szCs w:val="22"/>
          <w:rtl w:val="0"/>
        </w:rPr>
        <w:t xml:space="preserve">Dział</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tazoa" w:id="243"/>
      <w:bookmarkEnd w:id="243"/>
      <w:r w:rsidDel="00000000" w:rsidR="00000000" w:rsidRPr="00000000">
        <w:rPr>
          <w:rFonts w:ascii="Calibri" w:cs="Calibri" w:eastAsia="Calibri" w:hAnsi="Calibri"/>
          <w:color w:val="000000"/>
          <w:sz w:val="22"/>
          <w:szCs w:val="22"/>
          <w:rtl w:val="0"/>
        </w:rPr>
        <w:t xml:space="preserve">45000000-7</w:t>
        <w:tab/>
        <w:t xml:space="preserve">Roboty budowlane</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fyl9w3" w:id="244"/>
      <w:bookmarkEnd w:id="244"/>
      <w:r w:rsidDel="00000000" w:rsidR="00000000" w:rsidRPr="00000000">
        <w:rPr>
          <w:rFonts w:ascii="Calibri" w:cs="Calibri" w:eastAsia="Calibri" w:hAnsi="Calibri"/>
          <w:b w:val="1"/>
          <w:bCs w:val="1"/>
          <w:i w:val="1"/>
          <w:iCs w:val="1"/>
          <w:color w:val="000000"/>
          <w:sz w:val="22"/>
          <w:szCs w:val="22"/>
          <w:rtl w:val="0"/>
        </w:rPr>
        <w:t xml:space="preserve">Grupa</w:t>
      </w: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y8sjw" w:id="245"/>
      <w:bookmarkEnd w:id="245"/>
      <w:r w:rsidDel="00000000" w:rsidR="00000000" w:rsidRPr="00000000">
        <w:rPr>
          <w:rFonts w:ascii="Calibri" w:cs="Calibri" w:eastAsia="Calibri" w:hAnsi="Calibri"/>
          <w:color w:val="000000"/>
          <w:sz w:val="22"/>
          <w:szCs w:val="22"/>
          <w:rtl w:val="0"/>
        </w:rPr>
        <w:t xml:space="preserve">45100000-8</w:t>
        <w:tab/>
        <w:t xml:space="preserve">Przygotowanie terenu pod budowę</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f3j2rp" w:id="246"/>
      <w:bookmarkEnd w:id="246"/>
      <w:r w:rsidDel="00000000" w:rsidR="00000000" w:rsidRPr="00000000">
        <w:rPr>
          <w:rFonts w:ascii="Calibri" w:cs="Calibri" w:eastAsia="Calibri" w:hAnsi="Calibri"/>
          <w:color w:val="000000"/>
          <w:sz w:val="22"/>
          <w:szCs w:val="22"/>
          <w:rtl w:val="0"/>
        </w:rPr>
        <w:t xml:space="preserve">45200000-9</w:t>
        <w:tab/>
        <w:t xml:space="preserve">Roboty budowlane w zakresie wznoszenia kompletnych obiektów budowlanych lub ich części oraz roboty w zakresie inżynierii lądowej i wodnej</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u8tczi" w:id="247"/>
      <w:bookmarkEnd w:id="247"/>
      <w:r w:rsidDel="00000000" w:rsidR="00000000" w:rsidRPr="00000000">
        <w:rPr>
          <w:rFonts w:ascii="Calibri" w:cs="Calibri" w:eastAsia="Calibri" w:hAnsi="Calibri"/>
          <w:color w:val="000000"/>
          <w:sz w:val="22"/>
          <w:szCs w:val="22"/>
          <w:rtl w:val="0"/>
        </w:rPr>
        <w:t xml:space="preserve">45300000-0 Roboty w zakresie instalacji budowlanych</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e8gvnb" w:id="248"/>
      <w:bookmarkEnd w:id="248"/>
      <w:r w:rsidDel="00000000" w:rsidR="00000000" w:rsidRPr="00000000">
        <w:rPr>
          <w:rFonts w:ascii="Calibri" w:cs="Calibri" w:eastAsia="Calibri" w:hAnsi="Calibri"/>
          <w:color w:val="000000"/>
          <w:sz w:val="22"/>
          <w:szCs w:val="22"/>
          <w:rtl w:val="0"/>
        </w:rPr>
        <w:t xml:space="preserve">45400000-1</w:t>
        <w:tab/>
        <w:t xml:space="preserve">Roboty wykończeniowe w zakresie obiektów budowlanych</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tdr5v4" w:id="249"/>
      <w:bookmarkEnd w:id="249"/>
      <w:r w:rsidDel="00000000" w:rsidR="00000000" w:rsidRPr="00000000">
        <w:rPr>
          <w:rFonts w:ascii="Calibri" w:cs="Calibri" w:eastAsia="Calibri" w:hAnsi="Calibri"/>
          <w:b w:val="1"/>
          <w:bCs w:val="1"/>
          <w:i w:val="1"/>
          <w:iCs w:val="1"/>
          <w:color w:val="000000"/>
          <w:sz w:val="22"/>
          <w:szCs w:val="22"/>
          <w:rtl w:val="0"/>
        </w:rPr>
        <w:t xml:space="preserve">Klasa</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deoix" w:id="250"/>
      <w:bookmarkEnd w:id="250"/>
      <w:r w:rsidDel="00000000" w:rsidR="00000000" w:rsidRPr="00000000">
        <w:rPr>
          <w:rFonts w:ascii="Calibri" w:cs="Calibri" w:eastAsia="Calibri" w:hAnsi="Calibri"/>
          <w:color w:val="000000"/>
          <w:sz w:val="22"/>
          <w:szCs w:val="22"/>
          <w:rtl w:val="0"/>
        </w:rPr>
        <w:t xml:space="preserve">45110000-1</w:t>
        <w:tab/>
        <w:t xml:space="preserve">Roboty w zakresie burzenia i rozbiórki obiektów budowlanych, roboty ziemne</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sioyqq" w:id="251"/>
      <w:bookmarkEnd w:id="251"/>
      <w:r w:rsidDel="00000000" w:rsidR="00000000" w:rsidRPr="00000000">
        <w:rPr>
          <w:rFonts w:ascii="Calibri" w:cs="Calibri" w:eastAsia="Calibri" w:hAnsi="Calibri"/>
          <w:color w:val="000000"/>
          <w:sz w:val="22"/>
          <w:szCs w:val="22"/>
          <w:rtl w:val="0"/>
        </w:rPr>
        <w:t xml:space="preserve">45230000-8</w:t>
        <w:tab/>
        <w:t xml:space="preserve">Roboty budowlane w zakresie budowy rurociągów, linii komunikacyjnych i elektroenergetycznych, autostrad, dróg, lotnisk i kolei, wyrównanie terenu</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7nz8yj" w:id="252"/>
      <w:bookmarkEnd w:id="252"/>
      <w:r w:rsidDel="00000000" w:rsidR="00000000" w:rsidRPr="00000000">
        <w:rPr>
          <w:rFonts w:ascii="Calibri" w:cs="Calibri" w:eastAsia="Calibri" w:hAnsi="Calibri"/>
          <w:color w:val="000000"/>
          <w:sz w:val="22"/>
          <w:szCs w:val="22"/>
          <w:rtl w:val="0"/>
        </w:rPr>
        <w:t xml:space="preserve">45310000-3</w:t>
        <w:tab/>
        <w:t xml:space="preserve">Roboty w zakresie instalacji elektrycznych</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rnmrmc" w:id="253"/>
      <w:bookmarkEnd w:id="253"/>
      <w:r w:rsidDel="00000000" w:rsidR="00000000" w:rsidRPr="00000000">
        <w:rPr>
          <w:rFonts w:ascii="Calibri" w:cs="Calibri" w:eastAsia="Calibri" w:hAnsi="Calibri"/>
          <w:color w:val="000000"/>
          <w:sz w:val="22"/>
          <w:szCs w:val="22"/>
          <w:rtl w:val="0"/>
        </w:rPr>
        <w:t xml:space="preserve">45320000-6  Roboty izolacyjne</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sx1u5" w:id="254"/>
      <w:bookmarkEnd w:id="254"/>
      <w:r w:rsidDel="00000000" w:rsidR="00000000" w:rsidRPr="00000000">
        <w:rPr>
          <w:rFonts w:ascii="Calibri" w:cs="Calibri" w:eastAsia="Calibri" w:hAnsi="Calibri"/>
          <w:color w:val="000000"/>
          <w:sz w:val="22"/>
          <w:szCs w:val="22"/>
          <w:rtl w:val="0"/>
        </w:rPr>
        <w:t xml:space="preserve">45330000-9</w:t>
        <w:tab/>
        <w:t xml:space="preserve">Roboty instalacyjne wodno-kanalizacyjne i sanitarne</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y7c1y" w:id="255"/>
      <w:bookmarkEnd w:id="255"/>
      <w:r w:rsidDel="00000000" w:rsidR="00000000" w:rsidRPr="00000000">
        <w:rPr>
          <w:rFonts w:ascii="Calibri" w:cs="Calibri" w:eastAsia="Calibri" w:hAnsi="Calibri"/>
          <w:color w:val="000000"/>
          <w:sz w:val="22"/>
          <w:szCs w:val="22"/>
          <w:rtl w:val="0"/>
        </w:rPr>
        <w:t xml:space="preserve">45440000-3 Roboty malarskie i szklarskie</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5xuupr" w:id="256"/>
      <w:bookmarkEnd w:id="256"/>
      <w:r w:rsidDel="00000000" w:rsidR="00000000" w:rsidRPr="00000000">
        <w:rPr>
          <w:rFonts w:ascii="Calibri" w:cs="Calibri" w:eastAsia="Calibri" w:hAnsi="Calibri"/>
          <w:color w:val="000000"/>
          <w:sz w:val="22"/>
          <w:szCs w:val="22"/>
          <w:rtl w:val="0"/>
        </w:rPr>
        <w:t xml:space="preserve">45450000-6</w:t>
        <w:tab/>
        <w:t xml:space="preserve">Roboty budowlane, wykończeniowe, pozostałe</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l354xk" w:id="257"/>
      <w:bookmarkEnd w:id="257"/>
      <w:r w:rsidDel="00000000" w:rsidR="00000000" w:rsidRPr="00000000">
        <w:rPr>
          <w:rFonts w:ascii="Calibri" w:cs="Calibri" w:eastAsia="Calibri" w:hAnsi="Calibri"/>
          <w:b w:val="1"/>
          <w:bCs w:val="1"/>
          <w:i w:val="1"/>
          <w:iCs w:val="1"/>
          <w:color w:val="000000"/>
          <w:sz w:val="22"/>
          <w:szCs w:val="22"/>
          <w:rtl w:val="0"/>
        </w:rPr>
        <w:t xml:space="preserve">Kategoria</w:t>
      </w: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2snld" w:id="258"/>
      <w:bookmarkEnd w:id="258"/>
      <w:r w:rsidDel="00000000" w:rsidR="00000000" w:rsidRPr="00000000">
        <w:rPr>
          <w:rFonts w:ascii="Calibri" w:cs="Calibri" w:eastAsia="Calibri" w:hAnsi="Calibri"/>
          <w:color w:val="000000"/>
          <w:sz w:val="22"/>
          <w:szCs w:val="22"/>
          <w:rtl w:val="0"/>
        </w:rPr>
        <w:t xml:space="preserve">45111000-8</w:t>
        <w:tab/>
        <w:t xml:space="preserve">Roboty w zakresie burzenia, roboty ziemne</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82xt6" w:id="259"/>
      <w:bookmarkEnd w:id="259"/>
      <w:r w:rsidDel="00000000" w:rsidR="00000000" w:rsidRPr="00000000">
        <w:rPr>
          <w:rFonts w:ascii="Calibri" w:cs="Calibri" w:eastAsia="Calibri" w:hAnsi="Calibri"/>
          <w:color w:val="000000"/>
          <w:sz w:val="22"/>
          <w:szCs w:val="22"/>
          <w:rtl w:val="0"/>
        </w:rPr>
        <w:t xml:space="preserve">45112000-5</w:t>
        <w:tab/>
        <w:t xml:space="preserve">Roboty w zakresie usuwania gleby</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zdd80z" w:id="260"/>
      <w:bookmarkEnd w:id="260"/>
      <w:r w:rsidDel="00000000" w:rsidR="00000000" w:rsidRPr="00000000">
        <w:rPr>
          <w:rFonts w:ascii="Calibri" w:cs="Calibri" w:eastAsia="Calibri" w:hAnsi="Calibri"/>
          <w:color w:val="000000"/>
          <w:sz w:val="22"/>
          <w:szCs w:val="22"/>
          <w:rtl w:val="0"/>
        </w:rPr>
        <w:t xml:space="preserve">45113000-2</w:t>
        <w:tab/>
        <w:t xml:space="preserve">Roboty na placu budowy </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d0qos" w:id="261"/>
      <w:bookmarkEnd w:id="261"/>
      <w:r w:rsidDel="00000000" w:rsidR="00000000" w:rsidRPr="00000000">
        <w:rPr>
          <w:rFonts w:ascii="Calibri" w:cs="Calibri" w:eastAsia="Calibri" w:hAnsi="Calibri"/>
          <w:color w:val="000000"/>
          <w:sz w:val="22"/>
          <w:szCs w:val="22"/>
          <w:rtl w:val="0"/>
        </w:rPr>
        <w:t xml:space="preserve">45231000-5</w:t>
        <w:tab/>
        <w:t xml:space="preserve">Roboty budowlane w zakresie budowy rurociągów, ciągów komunikacyjnych i linii energetycznych</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yib0wl" w:id="262"/>
      <w:bookmarkEnd w:id="262"/>
      <w:r w:rsidDel="00000000" w:rsidR="00000000" w:rsidRPr="00000000">
        <w:rPr>
          <w:rFonts w:ascii="Calibri" w:cs="Calibri" w:eastAsia="Calibri" w:hAnsi="Calibri"/>
          <w:color w:val="000000"/>
          <w:sz w:val="22"/>
          <w:szCs w:val="22"/>
          <w:rtl w:val="0"/>
        </w:rPr>
        <w:t xml:space="preserve">45232000-2</w:t>
        <w:tab/>
        <w:t xml:space="preserve">Roboty pomocnicze w zakresie rurociągów i kabli</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hyjke" w:id="263"/>
      <w:bookmarkEnd w:id="263"/>
      <w:r w:rsidDel="00000000" w:rsidR="00000000" w:rsidRPr="00000000">
        <w:rPr>
          <w:rFonts w:ascii="Calibri" w:cs="Calibri" w:eastAsia="Calibri" w:hAnsi="Calibri"/>
          <w:color w:val="000000"/>
          <w:sz w:val="22"/>
          <w:szCs w:val="22"/>
          <w:rtl w:val="0"/>
        </w:rPr>
        <w:t xml:space="preserve">45233000-9</w:t>
        <w:tab/>
        <w:t xml:space="preserve">Roboty w zakresie konstruowania, fundamentowania, oraz wykonywania nawierzchni autostrad, dróg </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xn8ts7" w:id="264"/>
      <w:bookmarkEnd w:id="264"/>
      <w:r w:rsidDel="00000000" w:rsidR="00000000" w:rsidRPr="00000000">
        <w:rPr>
          <w:rFonts w:ascii="Calibri" w:cs="Calibri" w:eastAsia="Calibri" w:hAnsi="Calibri"/>
          <w:color w:val="000000"/>
          <w:sz w:val="22"/>
          <w:szCs w:val="22"/>
          <w:rtl w:val="0"/>
        </w:rPr>
        <w:t xml:space="preserve">45311000-0</w:t>
        <w:tab/>
        <w:t xml:space="preserve">Roboty w zakresie przewodów instalacji elektrycznych oraz opraw elektrycznych</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csj400" w:id="265"/>
      <w:bookmarkEnd w:id="265"/>
      <w:r w:rsidDel="00000000" w:rsidR="00000000" w:rsidRPr="00000000">
        <w:rPr>
          <w:rFonts w:ascii="Calibri" w:cs="Calibri" w:eastAsia="Calibri" w:hAnsi="Calibri"/>
          <w:color w:val="000000"/>
          <w:sz w:val="22"/>
          <w:szCs w:val="22"/>
          <w:rtl w:val="0"/>
        </w:rPr>
        <w:t xml:space="preserve">45321000-3  Izolacje cieplne</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s6mnt" w:id="266"/>
      <w:bookmarkEnd w:id="266"/>
      <w:r w:rsidDel="00000000" w:rsidR="00000000" w:rsidRPr="00000000">
        <w:rPr>
          <w:rFonts w:ascii="Calibri" w:cs="Calibri" w:eastAsia="Calibri" w:hAnsi="Calibri"/>
          <w:color w:val="000000"/>
          <w:sz w:val="22"/>
          <w:szCs w:val="22"/>
          <w:rtl w:val="0"/>
        </w:rPr>
        <w:t xml:space="preserve">45332000-3</w:t>
        <w:tab/>
        <w:t xml:space="preserve">Roboty instalacyjne wodne i kanalizacyjne</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bxgwvm" w:id="267"/>
      <w:bookmarkEnd w:id="267"/>
      <w:r w:rsidDel="00000000" w:rsidR="00000000" w:rsidRPr="00000000">
        <w:rPr>
          <w:rFonts w:ascii="Calibri" w:cs="Calibri" w:eastAsia="Calibri" w:hAnsi="Calibri"/>
          <w:color w:val="000000"/>
          <w:sz w:val="22"/>
          <w:szCs w:val="22"/>
          <w:rtl w:val="0"/>
        </w:rPr>
        <w:t xml:space="preserve">45331000-6</w:t>
        <w:tab/>
        <w:t xml:space="preserve">Instalowanie urządzeń grzewczych, wentylacyjnych i klimatyzacyjnych</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r2r73f" w:id="268"/>
      <w:bookmarkEnd w:id="268"/>
      <w:r w:rsidDel="00000000" w:rsidR="00000000" w:rsidRPr="00000000">
        <w:rPr>
          <w:rFonts w:ascii="Calibri" w:cs="Calibri" w:eastAsia="Calibri" w:hAnsi="Calibri"/>
          <w:color w:val="000000"/>
          <w:sz w:val="22"/>
          <w:szCs w:val="22"/>
          <w:rtl w:val="0"/>
        </w:rPr>
        <w:t xml:space="preserve">45442000-7  Nakładanie powierzchni kryjących</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2epr8" w:id="269"/>
      <w:bookmarkEnd w:id="269"/>
      <w:r w:rsidDel="00000000" w:rsidR="00000000" w:rsidRPr="00000000">
        <w:rPr>
          <w:rFonts w:ascii="Calibri" w:cs="Calibri" w:eastAsia="Calibri" w:hAnsi="Calibri"/>
          <w:color w:val="000000"/>
          <w:sz w:val="22"/>
          <w:szCs w:val="22"/>
          <w:rtl w:val="0"/>
        </w:rPr>
        <w:t xml:space="preserve">45453000-7</w:t>
        <w:tab/>
        <w:t xml:space="preserve">Roboty remontowe i renowacyjne</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2qqm3" w:id="270"/>
      <w:bookmarkEnd w:id="270"/>
      <w:r w:rsidDel="00000000" w:rsidR="00000000" w:rsidRPr="00000000">
        <w:rPr>
          <w:rtl w:val="0"/>
        </w:rPr>
      </w:r>
    </w:p>
    <w:p w:rsidR="00000000" w:rsidDel="00000000" w:rsidP="00000000" w:rsidRDefault="00000000" w:rsidRPr="00000000" w14:paraId="00000156">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q7ozz1" w:id="271"/>
      <w:bookmarkEnd w:id="271"/>
      <w:r w:rsidDel="00000000" w:rsidR="00000000" w:rsidRPr="00000000">
        <w:rPr>
          <w:rFonts w:ascii="Calibri" w:cs="Calibri" w:eastAsia="Calibri" w:hAnsi="Calibri"/>
          <w:b w:val="1"/>
          <w:bCs w:val="1"/>
          <w:color w:val="000000"/>
          <w:rtl w:val="0"/>
        </w:rPr>
        <w:t xml:space="preserve">OKREŚLENIA PODSTAWOWE</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4a7cimu" w:id="272"/>
      <w:bookmarkEnd w:id="272"/>
      <w:r w:rsidDel="00000000" w:rsidR="00000000" w:rsidRPr="00000000">
        <w:rPr>
          <w:rFonts w:ascii="Calibri" w:cs="Calibri" w:eastAsia="Calibri" w:hAnsi="Calibri"/>
          <w:b w:val="1"/>
          <w:bCs w:val="1"/>
          <w:color w:val="000000"/>
          <w:sz w:val="22"/>
          <w:szCs w:val="22"/>
          <w:rtl w:val="0"/>
        </w:rPr>
        <w:t xml:space="preserve">ST – </w:t>
      </w:r>
      <w:r w:rsidDel="00000000" w:rsidR="00000000" w:rsidRPr="00000000">
        <w:rPr>
          <w:rFonts w:ascii="Calibri" w:cs="Calibri" w:eastAsia="Calibri" w:hAnsi="Calibri"/>
          <w:color w:val="000000"/>
          <w:sz w:val="22"/>
          <w:szCs w:val="22"/>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2pcmsun" w:id="273"/>
      <w:bookmarkEnd w:id="273"/>
      <w:r w:rsidDel="00000000" w:rsidR="00000000" w:rsidRPr="00000000">
        <w:rPr>
          <w:rFonts w:ascii="Calibri" w:cs="Calibri" w:eastAsia="Calibri" w:hAnsi="Calibri"/>
          <w:b w:val="1"/>
          <w:bCs w:val="1"/>
          <w:color w:val="000000"/>
          <w:sz w:val="22"/>
          <w:szCs w:val="22"/>
          <w:rtl w:val="0"/>
        </w:rPr>
        <w:t xml:space="preserve">Dokumentacja projektowa – </w:t>
      </w:r>
      <w:r w:rsidDel="00000000" w:rsidR="00000000" w:rsidRPr="00000000">
        <w:rPr>
          <w:rFonts w:ascii="Calibri" w:cs="Calibri" w:eastAsia="Calibri" w:hAnsi="Calibri"/>
          <w:color w:val="000000"/>
          <w:sz w:val="22"/>
          <w:szCs w:val="22"/>
          <w:rtl w:val="0"/>
        </w:rPr>
        <w:t xml:space="preserve">projekty budowlane, wykonawcze, branżowe.</w:t>
      </w: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4hx32g" w:id="274"/>
      <w:bookmarkEnd w:id="274"/>
      <w:r w:rsidDel="00000000" w:rsidR="00000000" w:rsidRPr="00000000">
        <w:rPr>
          <w:rFonts w:ascii="Calibri" w:cs="Calibri" w:eastAsia="Calibri" w:hAnsi="Calibri"/>
          <w:b w:val="1"/>
          <w:bCs w:val="1"/>
          <w:color w:val="000000"/>
          <w:sz w:val="22"/>
          <w:szCs w:val="22"/>
          <w:rtl w:val="0"/>
        </w:rPr>
        <w:t xml:space="preserve">Dokumentacja formalno-prawna</w:t>
      </w:r>
      <w:r w:rsidDel="00000000" w:rsidR="00000000" w:rsidRPr="00000000">
        <w:rPr>
          <w:rFonts w:ascii="Calibri" w:cs="Calibri" w:eastAsia="Calibri" w:hAnsi="Calibri"/>
          <w:color w:val="000000"/>
          <w:sz w:val="22"/>
          <w:szCs w:val="22"/>
          <w:rtl w:val="0"/>
        </w:rPr>
        <w:t xml:space="preserve"> – pozwolenia, uzgodnienia, decyzje, zgody właścicielskie, zgłoszenia budowy lub pozwolenia na budowę dołączone do Dokumentacji projektowej.</w:t>
      </w: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3ohklq9" w:id="275"/>
      <w:bookmarkEnd w:id="275"/>
      <w:r w:rsidDel="00000000" w:rsidR="00000000" w:rsidRPr="00000000">
        <w:rPr>
          <w:rFonts w:ascii="Calibri" w:cs="Calibri" w:eastAsia="Calibri" w:hAnsi="Calibri"/>
          <w:b w:val="1"/>
          <w:bCs w:val="1"/>
          <w:color w:val="000000"/>
          <w:sz w:val="22"/>
          <w:szCs w:val="22"/>
          <w:rtl w:val="0"/>
        </w:rPr>
        <w:t xml:space="preserve">VWAW, Zamawiający – </w:t>
      </w:r>
      <w:r w:rsidDel="00000000" w:rsidR="00000000" w:rsidRPr="00000000">
        <w:rPr>
          <w:rFonts w:ascii="Calibri" w:cs="Calibri" w:eastAsia="Calibri" w:hAnsi="Calibri"/>
          <w:color w:val="000000"/>
          <w:sz w:val="22"/>
          <w:szCs w:val="22"/>
          <w:rtl w:val="0"/>
        </w:rPr>
        <w:t xml:space="preserve">Veolia Energia Warszawa S.A.</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23muvy2" w:id="276"/>
      <w:bookmarkEnd w:id="276"/>
      <w:r w:rsidDel="00000000" w:rsidR="00000000" w:rsidRPr="00000000">
        <w:rPr>
          <w:rFonts w:ascii="Calibri" w:cs="Calibri" w:eastAsia="Calibri" w:hAnsi="Calibri"/>
          <w:b w:val="1"/>
          <w:bCs w:val="1"/>
          <w:color w:val="000000"/>
          <w:sz w:val="22"/>
          <w:szCs w:val="22"/>
          <w:rtl w:val="0"/>
        </w:rPr>
        <w:t xml:space="preserve">Umowa – </w:t>
      </w:r>
      <w:r w:rsidDel="00000000" w:rsidR="00000000" w:rsidRPr="00000000">
        <w:rPr>
          <w:rFonts w:ascii="Calibri" w:cs="Calibri" w:eastAsia="Calibri" w:hAnsi="Calibri"/>
          <w:color w:val="000000"/>
          <w:sz w:val="22"/>
          <w:szCs w:val="22"/>
          <w:rtl w:val="0"/>
        </w:rPr>
        <w:t xml:space="preserve">umowa zawarta pomiędzy Wykonawcą i Veolia Energia Warszawa S.A.  w trybie przetargu nieograniczonego, mająca na celu wykonanie robót, o których mowa w pkt 1.</w:t>
      </w: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is565v" w:id="277"/>
      <w:bookmarkEnd w:id="277"/>
      <w:r w:rsidDel="00000000" w:rsidR="00000000" w:rsidRPr="00000000">
        <w:rPr>
          <w:rFonts w:ascii="Calibri" w:cs="Calibri" w:eastAsia="Calibri" w:hAnsi="Calibri"/>
          <w:b w:val="1"/>
          <w:bCs w:val="1"/>
          <w:color w:val="000000"/>
          <w:sz w:val="22"/>
          <w:szCs w:val="22"/>
          <w:rtl w:val="0"/>
        </w:rPr>
        <w:t xml:space="preserve">Inspektor nadzoru – </w:t>
      </w:r>
      <w:r w:rsidDel="00000000" w:rsidR="00000000" w:rsidRPr="00000000">
        <w:rPr>
          <w:rFonts w:ascii="Calibri" w:cs="Calibri" w:eastAsia="Calibri" w:hAnsi="Calibri"/>
          <w:color w:val="000000"/>
          <w:sz w:val="22"/>
          <w:szCs w:val="22"/>
          <w:rtl w:val="0"/>
        </w:rPr>
        <w:t xml:space="preserve">inspektor nadzoru VWAW.</w:t>
      </w: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rsoto" w:id="278"/>
      <w:bookmarkEnd w:id="278"/>
      <w:r w:rsidDel="00000000" w:rsidR="00000000" w:rsidRPr="00000000">
        <w:rPr>
          <w:rFonts w:ascii="Calibri" w:cs="Calibri" w:eastAsia="Calibri" w:hAnsi="Calibri"/>
          <w:b w:val="1"/>
          <w:bCs w:val="1"/>
          <w:sz w:val="22"/>
          <w:szCs w:val="22"/>
          <w:rtl w:val="0"/>
        </w:rPr>
        <w:t xml:space="preserve">Dział</w:t>
      </w:r>
      <w:r w:rsidDel="00000000" w:rsidR="00000000" w:rsidRPr="00000000">
        <w:rPr>
          <w:rFonts w:ascii="Calibri" w:cs="Calibri" w:eastAsia="Calibri" w:hAnsi="Calibri"/>
          <w:b w:val="1"/>
          <w:bCs w:val="1"/>
          <w:color w:val="000000"/>
          <w:sz w:val="22"/>
          <w:szCs w:val="22"/>
          <w:rtl w:val="0"/>
        </w:rPr>
        <w:t xml:space="preserve"> Sieci – </w:t>
      </w:r>
      <w:r w:rsidDel="00000000" w:rsidR="00000000" w:rsidRPr="00000000">
        <w:rPr>
          <w:rFonts w:ascii="Calibri" w:cs="Calibri" w:eastAsia="Calibri" w:hAnsi="Calibri"/>
          <w:color w:val="000000"/>
          <w:sz w:val="22"/>
          <w:szCs w:val="22"/>
          <w:rtl w:val="0"/>
        </w:rPr>
        <w:t xml:space="preserve">jednostka organizacyjna VWAW, właściwa ze względu na lokalizację robót </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5F">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y810tw" w:id="279"/>
      <w:bookmarkEnd w:id="279"/>
      <w:r w:rsidDel="00000000" w:rsidR="00000000" w:rsidRPr="00000000">
        <w:rPr>
          <w:rFonts w:ascii="Calibri" w:cs="Calibri" w:eastAsia="Calibri" w:hAnsi="Calibri"/>
          <w:b w:val="1"/>
          <w:bCs w:val="1"/>
          <w:color w:val="000000"/>
          <w:rtl w:val="0"/>
        </w:rPr>
        <w:t xml:space="preserve">MATERIAŁY I URZĄDZENIA</w:t>
      </w:r>
    </w:p>
    <w:p w:rsidR="00000000" w:rsidDel="00000000" w:rsidP="00000000" w:rsidRDefault="00000000" w:rsidRPr="00000000" w14:paraId="00000160">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i7ojhp" w:id="280"/>
      <w:bookmarkEnd w:id="280"/>
      <w:r w:rsidDel="00000000" w:rsidR="00000000" w:rsidRPr="00000000">
        <w:rPr>
          <w:rFonts w:ascii="Calibri" w:cs="Calibri" w:eastAsia="Calibri" w:hAnsi="Calibri"/>
          <w:color w:val="000000"/>
          <w:sz w:val="22"/>
          <w:szCs w:val="22"/>
          <w:rtl w:val="0"/>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rsidR="00000000" w:rsidDel="00000000" w:rsidP="00000000" w:rsidRDefault="00000000" w:rsidRPr="00000000" w14:paraId="00000161">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1hx2z1h" w:id="281"/>
      <w:bookmarkEnd w:id="281"/>
      <w:r w:rsidDel="00000000" w:rsidR="00000000" w:rsidRPr="00000000">
        <w:rPr>
          <w:rFonts w:ascii="Calibri" w:cs="Calibri" w:eastAsia="Calibri" w:hAnsi="Calibri"/>
          <w:color w:val="00000a"/>
          <w:sz w:val="22"/>
          <w:szCs w:val="22"/>
          <w:rtl w:val="0"/>
        </w:rPr>
        <w:t xml:space="preserve">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rsidR="00000000" w:rsidDel="00000000" w:rsidP="00000000" w:rsidRDefault="00000000" w:rsidRPr="00000000" w14:paraId="00000162">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1wqhpa" w:id="282"/>
      <w:bookmarkEnd w:id="282"/>
      <w:r w:rsidDel="00000000" w:rsidR="00000000" w:rsidRPr="00000000">
        <w:rPr>
          <w:rFonts w:ascii="Calibri" w:cs="Calibri" w:eastAsia="Calibri" w:hAnsi="Calibri"/>
          <w:color w:val="000000"/>
          <w:sz w:val="22"/>
          <w:szCs w:val="22"/>
          <w:rtl w:val="0"/>
        </w:rPr>
        <w:t xml:space="preserve">Materiały preizolowane należy przechowywać zgodnie z „Eksploatacyjne wytyczne projektowania oraz wykonania rurociągów preizolowanych w osłonie PE-HD – Część II – Projektowanie i montaż”,</w:t>
      </w:r>
    </w:p>
    <w:p w:rsidR="00000000" w:rsidDel="00000000" w:rsidP="00000000" w:rsidRDefault="00000000" w:rsidRPr="00000000" w14:paraId="00000163">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h20rx3" w:id="283"/>
      <w:bookmarkEnd w:id="283"/>
      <w:r w:rsidDel="00000000" w:rsidR="00000000" w:rsidRPr="00000000">
        <w:rPr>
          <w:rFonts w:ascii="Calibri" w:cs="Calibri" w:eastAsia="Calibri" w:hAnsi="Calibri"/>
          <w:color w:val="000000"/>
          <w:sz w:val="22"/>
          <w:szCs w:val="22"/>
          <w:rtl w:val="0"/>
        </w:rPr>
        <w:t xml:space="preserve">Materiały i urządzenia muszą posiadać dokumenty potwierdzające dopuszczenie do stosowania w budownictwie, które powinny być przekazane inspektorowi nadzoru z ramienia Zamawiającego przed wbudowaniem,</w:t>
      </w:r>
    </w:p>
    <w:p w:rsidR="00000000" w:rsidDel="00000000" w:rsidP="00000000" w:rsidRDefault="00000000" w:rsidRPr="00000000" w14:paraId="00000164">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w7b24w" w:id="284"/>
      <w:bookmarkEnd w:id="284"/>
      <w:r w:rsidDel="00000000" w:rsidR="00000000" w:rsidRPr="00000000">
        <w:rPr>
          <w:rFonts w:ascii="Calibri" w:cs="Calibri" w:eastAsia="Calibri" w:hAnsi="Calibri"/>
          <w:color w:val="000000"/>
          <w:sz w:val="22"/>
          <w:szCs w:val="22"/>
          <w:rtl w:val="0"/>
        </w:rPr>
        <w:t xml:space="preserve">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rsidR="00000000" w:rsidDel="00000000" w:rsidP="00000000" w:rsidRDefault="00000000" w:rsidRPr="00000000" w14:paraId="00000165">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g6yksp" w:id="285"/>
      <w:bookmarkEnd w:id="285"/>
      <w:r w:rsidDel="00000000" w:rsidR="00000000" w:rsidRPr="00000000">
        <w:rPr>
          <w:rFonts w:ascii="Calibri" w:cs="Calibri" w:eastAsia="Calibri" w:hAnsi="Calibri"/>
          <w:color w:val="000000"/>
          <w:sz w:val="22"/>
          <w:szCs w:val="22"/>
          <w:rtl w:val="0"/>
        </w:rPr>
        <w:t xml:space="preserve">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rsidR="00000000" w:rsidDel="00000000" w:rsidP="00000000" w:rsidRDefault="00000000" w:rsidRPr="00000000" w14:paraId="00000166">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vc8v0i" w:id="286"/>
      <w:bookmarkEnd w:id="286"/>
      <w:r w:rsidDel="00000000" w:rsidR="00000000" w:rsidRPr="00000000">
        <w:rPr>
          <w:rFonts w:ascii="Calibri" w:cs="Calibri" w:eastAsia="Calibri" w:hAnsi="Calibri"/>
          <w:color w:val="000000"/>
          <w:sz w:val="22"/>
          <w:szCs w:val="22"/>
          <w:rtl w:val="0"/>
        </w:rPr>
        <w:t xml:space="preserve">Kierownik budowy Wykonawcy jest zobowiązany do przejęcia materiałów wraz z dokumentami potwierdzającymi ich jakość i ponosi odpowiedzialność za nie do dnia podpisania przez Zamawiającego protokołu końcowego odbioru robót,</w:t>
      </w:r>
    </w:p>
    <w:p w:rsidR="00000000" w:rsidDel="00000000" w:rsidP="00000000" w:rsidRDefault="00000000" w:rsidRPr="00000000" w14:paraId="00000167">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fbwdob" w:id="287"/>
      <w:bookmarkEnd w:id="287"/>
      <w:r w:rsidDel="00000000" w:rsidR="00000000" w:rsidRPr="00000000">
        <w:rPr>
          <w:rFonts w:ascii="Calibri" w:cs="Calibri" w:eastAsia="Calibri" w:hAnsi="Calibri"/>
          <w:color w:val="000000"/>
          <w:sz w:val="22"/>
          <w:szCs w:val="22"/>
          <w:rtl w:val="0"/>
        </w:rPr>
        <w:t xml:space="preserve">Wbudowanie materiałów może nastąpić po dopuszczeniu przez inspektora nadzoru z ramienia Zamawiającego do ich wykorzystania. Wszelka dokumentacja dotycząca wykorzystywanych materiałów musi być sporządzona w języku polskim,</w:t>
      </w:r>
    </w:p>
    <w:p w:rsidR="00000000" w:rsidDel="00000000" w:rsidP="00000000" w:rsidRDefault="00000000" w:rsidRPr="00000000" w14:paraId="00000168">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uh6nw4" w:id="288"/>
      <w:bookmarkEnd w:id="288"/>
      <w:r w:rsidDel="00000000" w:rsidR="00000000" w:rsidRPr="00000000">
        <w:rPr>
          <w:rFonts w:ascii="Calibri" w:cs="Calibri" w:eastAsia="Calibri" w:hAnsi="Calibri"/>
          <w:color w:val="000000"/>
          <w:sz w:val="22"/>
          <w:szCs w:val="22"/>
          <w:rtl w:val="0"/>
        </w:rPr>
        <w:t xml:space="preserve">Zamawiający dopuszcza wyroby spełniające wymogi innych norm a posiadających cechy równoważne oraz standardy i parametry określone w przywoływanych opracowaniach Polskich Norm (PN),</w:t>
      </w:r>
    </w:p>
    <w:p w:rsidR="00000000" w:rsidDel="00000000" w:rsidP="00000000" w:rsidRDefault="00000000" w:rsidRPr="00000000" w14:paraId="00000169">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9mgy3x" w:id="289"/>
      <w:bookmarkEnd w:id="289"/>
      <w:r w:rsidDel="00000000" w:rsidR="00000000" w:rsidRPr="00000000">
        <w:rPr>
          <w:rFonts w:ascii="Calibri" w:cs="Calibri" w:eastAsia="Calibri" w:hAnsi="Calibri"/>
          <w:color w:val="000000"/>
          <w:sz w:val="22"/>
          <w:szCs w:val="22"/>
          <w:rtl w:val="0"/>
        </w:rPr>
        <w:t xml:space="preserve">Materiały i urządzenia dostarczane przez Wykonawcę muszą być pod względem jakości i parametrów zgodne z projektami budowlanymi i wykonawczymi,</w:t>
      </w:r>
    </w:p>
    <w:p w:rsidR="00000000" w:rsidDel="00000000" w:rsidP="00000000" w:rsidRDefault="00000000" w:rsidRPr="00000000" w14:paraId="0000016A">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tm4grq" w:id="290"/>
      <w:bookmarkEnd w:id="290"/>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ich właściwe składowanie i wbudowanie,</w:t>
      </w:r>
    </w:p>
    <w:p w:rsidR="00000000" w:rsidDel="00000000" w:rsidP="00000000" w:rsidRDefault="00000000" w:rsidRPr="00000000" w14:paraId="0000016B">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2xcytpi" w:id="291"/>
      <w:bookmarkEnd w:id="291"/>
      <w:r w:rsidDel="00000000" w:rsidR="00000000" w:rsidRPr="00000000">
        <w:rPr>
          <w:rFonts w:ascii="Calibri" w:cs="Calibri" w:eastAsia="Calibri" w:hAnsi="Calibri"/>
          <w:color w:val="00000a"/>
          <w:sz w:val="22"/>
          <w:szCs w:val="22"/>
          <w:rtl w:val="0"/>
        </w:rPr>
        <w:t xml:space="preserve">Wykonawca jest zobowiązany do montowania na włazach do studzienek i komór pokryw z napisem Veolia (włazy są do nabycia w Veolia Energia Warszawa S.A. – Sekcja Zarządzania Asortymentem). Zakup przedmiotowych włazów jest kosztem Wykonawcy,</w:t>
      </w:r>
    </w:p>
    <w:p w:rsidR="00000000" w:rsidDel="00000000" w:rsidP="00000000" w:rsidRDefault="00000000" w:rsidRPr="00000000" w14:paraId="0000016C">
      <w:pPr>
        <w:numPr>
          <w:ilvl w:val="0"/>
          <w:numId w:val="1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8reqzj" w:id="292"/>
      <w:bookmarkEnd w:id="292"/>
      <w:r w:rsidDel="00000000" w:rsidR="00000000" w:rsidRPr="00000000">
        <w:rPr>
          <w:rFonts w:ascii="Calibri" w:cs="Calibri" w:eastAsia="Calibri" w:hAnsi="Calibri"/>
          <w:color w:val="000000"/>
          <w:sz w:val="22"/>
          <w:szCs w:val="22"/>
          <w:rtl w:val="0"/>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leader="none" w:pos="900"/>
          <w:tab w:val="left" w:leader="none" w:pos="1418"/>
        </w:tabs>
        <w:spacing w:line="288" w:lineRule="auto"/>
        <w:ind w:left="0" w:hanging="2"/>
        <w:jc w:val="both"/>
        <w:rPr>
          <w:rFonts w:ascii="Calibri" w:cs="Calibri" w:eastAsia="Calibri" w:hAnsi="Calibri"/>
          <w:color w:val="000000"/>
          <w:sz w:val="22"/>
          <w:szCs w:val="22"/>
        </w:rPr>
      </w:pPr>
      <w:bookmarkStart w:colFirst="0" w:colLast="0" w:name="_heading=h.1ci93xb" w:id="293"/>
      <w:bookmarkEnd w:id="293"/>
      <w:r w:rsidDel="00000000" w:rsidR="00000000" w:rsidRPr="00000000">
        <w:rPr>
          <w:rtl w:val="0"/>
        </w:rPr>
      </w:r>
    </w:p>
    <w:p w:rsidR="00000000" w:rsidDel="00000000" w:rsidP="00000000" w:rsidRDefault="00000000" w:rsidRPr="00000000" w14:paraId="0000016E">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nwp17c" w:id="294"/>
      <w:bookmarkEnd w:id="294"/>
      <w:r w:rsidDel="00000000" w:rsidR="00000000" w:rsidRPr="00000000">
        <w:rPr>
          <w:rFonts w:ascii="Calibri" w:cs="Calibri" w:eastAsia="Calibri" w:hAnsi="Calibri"/>
          <w:b w:val="1"/>
          <w:bCs w:val="1"/>
          <w:color w:val="000000"/>
          <w:rtl w:val="0"/>
        </w:rPr>
        <w:t xml:space="preserve">SPRZĘT</w:t>
      </w:r>
    </w:p>
    <w:p w:rsidR="00000000" w:rsidDel="00000000" w:rsidP="00000000" w:rsidRDefault="00000000" w:rsidRPr="00000000" w14:paraId="0000016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7wcjv5" w:id="295"/>
      <w:bookmarkEnd w:id="29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wykonywanych robót,</w:t>
      </w:r>
    </w:p>
    <w:p w:rsidR="00000000" w:rsidDel="00000000" w:rsidP="00000000" w:rsidRDefault="00000000" w:rsidRPr="00000000" w14:paraId="0000017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n1mu2y" w:id="296"/>
      <w:bookmarkEnd w:id="29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Liczba i wydajność sprzętu musi gwarantować przeprowadzenie robót zgodnie z zasadami określonymi w dokumentacji projektowej w terminie przewidzianym w Umowie,</w:t>
      </w:r>
    </w:p>
    <w:p w:rsidR="00000000" w:rsidDel="00000000" w:rsidP="00000000" w:rsidRDefault="00000000" w:rsidRPr="00000000" w14:paraId="0000017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71acqr" w:id="297"/>
      <w:bookmarkEnd w:id="29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będący własnością Wykonawcy lub wynajęty do wykonania robót ma być utrzymywany w dobrym stanie i gotowości do pracy,</w:t>
      </w:r>
    </w:p>
    <w:p w:rsidR="00000000" w:rsidDel="00000000" w:rsidP="00000000" w:rsidRDefault="00000000" w:rsidRPr="00000000" w14:paraId="0000017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m6kmyk" w:id="298"/>
      <w:bookmarkEnd w:id="29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musi być zgodny z normami ochrony środowiska i przepisami dotyczącymi jego użytkowania.</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hwml4" w:id="299"/>
      <w:bookmarkEnd w:id="299"/>
      <w:r w:rsidDel="00000000" w:rsidR="00000000" w:rsidRPr="00000000">
        <w:rPr>
          <w:rtl w:val="0"/>
        </w:rPr>
      </w:r>
    </w:p>
    <w:p w:rsidR="00000000" w:rsidDel="00000000" w:rsidP="00000000" w:rsidRDefault="00000000" w:rsidRPr="00000000" w14:paraId="00000174">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1bux6d" w:id="300"/>
      <w:bookmarkEnd w:id="300"/>
      <w:r w:rsidDel="00000000" w:rsidR="00000000" w:rsidRPr="00000000">
        <w:rPr>
          <w:rFonts w:ascii="Calibri" w:cs="Calibri" w:eastAsia="Calibri" w:hAnsi="Calibri"/>
          <w:b w:val="1"/>
          <w:bCs w:val="1"/>
          <w:color w:val="000000"/>
          <w:rtl w:val="0"/>
        </w:rPr>
        <w:t xml:space="preserve">TRANSPORT</w:t>
      </w:r>
    </w:p>
    <w:p w:rsidR="00000000" w:rsidDel="00000000" w:rsidP="00000000" w:rsidRDefault="00000000" w:rsidRPr="00000000" w14:paraId="00000175">
      <w:pPr>
        <w:numPr>
          <w:ilvl w:val="0"/>
          <w:numId w:val="15"/>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lbifu6" w:id="301"/>
      <w:bookmarkEnd w:id="301"/>
      <w:r w:rsidDel="00000000" w:rsidR="00000000" w:rsidRPr="00000000">
        <w:rPr>
          <w:rFonts w:ascii="Calibri" w:cs="Calibri" w:eastAsia="Calibri" w:hAnsi="Calibri"/>
          <w:color w:val="000000"/>
          <w:sz w:val="22"/>
          <w:szCs w:val="22"/>
          <w:rtl w:val="0"/>
        </w:rPr>
        <w:t xml:space="preserve">Wykonawca jest zobowiązany do używania jedynie takich środków transportu, który nie spowoduje niekorzystnego wpływu na jakość wykonywanych robót i właściwości przewożonych materiałów,</w:t>
      </w:r>
    </w:p>
    <w:p w:rsidR="00000000" w:rsidDel="00000000" w:rsidP="00000000" w:rsidRDefault="00000000" w:rsidRPr="00000000" w14:paraId="00000176">
      <w:pPr>
        <w:numPr>
          <w:ilvl w:val="0"/>
          <w:numId w:val="15"/>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0gsq1z" w:id="302"/>
      <w:bookmarkEnd w:id="302"/>
      <w:r w:rsidDel="00000000" w:rsidR="00000000" w:rsidRPr="00000000">
        <w:rPr>
          <w:rFonts w:ascii="Calibri" w:cs="Calibri" w:eastAsia="Calibri" w:hAnsi="Calibri"/>
          <w:color w:val="000000"/>
          <w:sz w:val="22"/>
          <w:szCs w:val="22"/>
          <w:rtl w:val="0"/>
        </w:rPr>
        <w:t xml:space="preserve">Liczba środków transportu będzie zapewniać prowadzenie robót zgodnie z zasadami określonymi w dokumentacji projektowej oraz specyfikacji technicznej, zgodnie z terminem realizacji przedmiotu Umowy,</w:t>
      </w:r>
    </w:p>
    <w:p w:rsidR="00000000" w:rsidDel="00000000" w:rsidP="00000000" w:rsidRDefault="00000000" w:rsidRPr="00000000" w14:paraId="00000177">
      <w:pPr>
        <w:numPr>
          <w:ilvl w:val="0"/>
          <w:numId w:val="15"/>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kgg8ps" w:id="303"/>
      <w:bookmarkEnd w:id="303"/>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jego pojazdami na drogach publicznych oraz dojazdach do terenu budowy,</w:t>
      </w:r>
    </w:p>
    <w:p w:rsidR="00000000" w:rsidDel="00000000" w:rsidP="00000000" w:rsidRDefault="00000000" w:rsidRPr="00000000" w14:paraId="00000178">
      <w:pPr>
        <w:numPr>
          <w:ilvl w:val="0"/>
          <w:numId w:val="15"/>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zlqixl" w:id="304"/>
      <w:bookmarkEnd w:id="304"/>
      <w:r w:rsidDel="00000000" w:rsidR="00000000" w:rsidRPr="00000000">
        <w:rPr>
          <w:rFonts w:ascii="Calibri" w:cs="Calibri" w:eastAsia="Calibri" w:hAnsi="Calibri"/>
          <w:color w:val="000000"/>
          <w:sz w:val="22"/>
          <w:szCs w:val="22"/>
          <w:rtl w:val="0"/>
        </w:rPr>
        <w:t xml:space="preserve">Wykonawca ma obowiązek utrzymywania sprzętu w dobrym stanie technicznym i gotowości do pracy.</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bn6wsx" w:id="305"/>
      <w:bookmarkEnd w:id="305"/>
      <w:r w:rsidDel="00000000" w:rsidR="00000000" w:rsidRPr="00000000">
        <w:rPr>
          <w:rtl w:val="0"/>
        </w:rPr>
      </w:r>
    </w:p>
    <w:p w:rsidR="00000000" w:rsidDel="00000000" w:rsidP="00000000" w:rsidRDefault="00000000" w:rsidRPr="00000000" w14:paraId="0000017A">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er0t5e" w:id="306"/>
      <w:bookmarkEnd w:id="306"/>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17B">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yqobt7" w:id="307"/>
      <w:bookmarkEnd w:id="307"/>
      <w:r w:rsidDel="00000000" w:rsidR="00000000" w:rsidRPr="00000000">
        <w:rPr>
          <w:rFonts w:ascii="Calibri" w:cs="Calibri" w:eastAsia="Calibri" w:hAnsi="Calibri"/>
          <w:color w:val="000000"/>
          <w:sz w:val="22"/>
          <w:szCs w:val="22"/>
          <w:rtl w:val="0"/>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rsidR="00000000" w:rsidDel="00000000" w:rsidP="00000000" w:rsidRDefault="00000000" w:rsidRPr="00000000" w14:paraId="0000017C">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dvym10" w:id="308"/>
      <w:bookmarkEnd w:id="308"/>
      <w:r w:rsidDel="00000000" w:rsidR="00000000" w:rsidRPr="00000000">
        <w:rPr>
          <w:rFonts w:ascii="Calibri" w:cs="Calibri" w:eastAsia="Calibri" w:hAnsi="Calibri"/>
          <w:color w:val="000000"/>
          <w:sz w:val="22"/>
          <w:szCs w:val="22"/>
          <w:rtl w:val="0"/>
        </w:rPr>
        <w:t xml:space="preserve">Roboty muszą być prowadzone zgodnie z harmonogramem rzeczowo – finansowym stanowiącym załącznik do Umowy,</w:t>
      </w:r>
    </w:p>
    <w:p w:rsidR="00000000" w:rsidDel="00000000" w:rsidP="00000000" w:rsidRDefault="00000000" w:rsidRPr="00000000" w14:paraId="0000017D">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t18w8t" w:id="309"/>
      <w:bookmarkEnd w:id="309"/>
      <w:r w:rsidDel="00000000" w:rsidR="00000000" w:rsidRPr="00000000">
        <w:rPr>
          <w:rFonts w:ascii="Calibri" w:cs="Calibri" w:eastAsia="Calibri" w:hAnsi="Calibri"/>
          <w:color w:val="000000"/>
          <w:sz w:val="22"/>
          <w:szCs w:val="22"/>
          <w:rtl w:val="0"/>
        </w:rPr>
        <w:t xml:space="preserve">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rsidR="00000000" w:rsidDel="00000000" w:rsidP="00000000" w:rsidRDefault="00000000" w:rsidRPr="00000000" w14:paraId="0000017E">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d0wewm" w:id="310"/>
      <w:bookmarkEnd w:id="310"/>
      <w:r w:rsidDel="00000000" w:rsidR="00000000" w:rsidRPr="00000000">
        <w:rPr>
          <w:rFonts w:ascii="Calibri" w:cs="Calibri" w:eastAsia="Calibri" w:hAnsi="Calibri"/>
          <w:color w:val="000000"/>
          <w:sz w:val="22"/>
          <w:szCs w:val="22"/>
          <w:rtl w:val="0"/>
        </w:rPr>
        <w:t xml:space="preserve">Przy ustalaniu kolejności i sposobu wykonywania poszczególnych rodzajów robót należy uwzględnić:</w:t>
      </w:r>
    </w:p>
    <w:p w:rsidR="00000000" w:rsidDel="00000000" w:rsidP="00000000" w:rsidRDefault="00000000" w:rsidRPr="00000000" w14:paraId="0000017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s66p4f" w:id="311"/>
      <w:bookmarkEnd w:id="31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postawione przez właścicieli, użytkowników wieczystych, władających, zarządzających, dzierżawców w udzielonych i udzielanych zgodach na udostępnienie terenu,</w:t>
      </w:r>
    </w:p>
    <w:p w:rsidR="00000000" w:rsidDel="00000000" w:rsidP="00000000" w:rsidRDefault="00000000" w:rsidRPr="00000000" w14:paraId="00000180">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c5u7s8" w:id="312"/>
      <w:bookmarkEnd w:id="31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rsidR="00000000" w:rsidDel="00000000" w:rsidP="00000000" w:rsidRDefault="00000000" w:rsidRPr="00000000" w14:paraId="0000018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rb4i01" w:id="313"/>
      <w:bookmarkEnd w:id="31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zapobiegające potrzebie dokonywania zmian w elementach lub częściach obiektu już wykonanego przy późniejszym wykonywaniu dalszych robót.</w:t>
      </w:r>
    </w:p>
    <w:p w:rsidR="00000000" w:rsidDel="00000000" w:rsidP="00000000" w:rsidRDefault="00000000" w:rsidRPr="00000000" w14:paraId="0000018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6ges7u" w:id="314"/>
      <w:bookmarkEnd w:id="31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Ewentualne zmiany w stosunku do przekazanej dokumentacji na etapie realizacji zamówienia muszą być akceptowane przez projektanta w uzgodnieniu z inspektorem nadzoru,</w:t>
      </w:r>
    </w:p>
    <w:p w:rsidR="00000000" w:rsidDel="00000000" w:rsidP="00000000" w:rsidRDefault="00000000" w:rsidRPr="00000000" w14:paraId="00000183">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qg2avn" w:id="315"/>
      <w:bookmarkEnd w:id="315"/>
      <w:r w:rsidDel="00000000" w:rsidR="00000000" w:rsidRPr="00000000">
        <w:rPr>
          <w:rFonts w:ascii="Calibri" w:cs="Calibri" w:eastAsia="Calibri" w:hAnsi="Calibri"/>
          <w:color w:val="000000"/>
          <w:sz w:val="22"/>
          <w:szCs w:val="22"/>
          <w:rtl w:val="0"/>
        </w:rPr>
        <w:t xml:space="preserve">Wykonawca ponosi całkowitą odpowiedzialność za prawidłowe wytyczenie elementów sieci ciepłowniczej,</w:t>
      </w:r>
    </w:p>
    <w:p w:rsidR="00000000" w:rsidDel="00000000" w:rsidP="00000000" w:rsidRDefault="00000000" w:rsidRPr="00000000" w14:paraId="00000184">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5lcl3g" w:id="316"/>
      <w:bookmarkEnd w:id="316"/>
      <w:r w:rsidDel="00000000" w:rsidR="00000000" w:rsidRPr="00000000">
        <w:rPr>
          <w:rFonts w:ascii="Calibri" w:cs="Calibri" w:eastAsia="Calibri" w:hAnsi="Calibri"/>
          <w:color w:val="000000"/>
          <w:sz w:val="22"/>
          <w:szCs w:val="22"/>
          <w:rtl w:val="0"/>
        </w:rPr>
        <w:t xml:space="preserve">Wykonawca zobowiązany jest do przestrzegania przepisów BHP i ppoż., zapewnienia wszelkich urządzeń zabezpieczających i ochronnych w tym zakresie oraz do utrzymania porządku na terenie robót i terenie przyległym,</w:t>
      </w:r>
    </w:p>
    <w:p w:rsidR="00000000" w:rsidDel="00000000" w:rsidP="00000000" w:rsidRDefault="00000000" w:rsidRPr="00000000" w14:paraId="00000185">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kqmvb9" w:id="317"/>
      <w:bookmarkEnd w:id="317"/>
      <w:r w:rsidDel="00000000" w:rsidR="00000000" w:rsidRPr="00000000">
        <w:rPr>
          <w:rFonts w:ascii="Calibri" w:cs="Calibri" w:eastAsia="Calibri" w:hAnsi="Calibri"/>
          <w:color w:val="000000"/>
          <w:sz w:val="22"/>
          <w:szCs w:val="22"/>
          <w:rtl w:val="0"/>
        </w:rPr>
        <w:t xml:space="preserve">Wykonawca zobowiązany jest do prowadzenia robót w sposób jak najmniej uciążliwy dla mieszkańców i umożliwiający bezpieczne korzystanie przez mieszkańców z pomieszczeń i terenów przyległych, </w:t>
      </w:r>
    </w:p>
    <w:p w:rsidR="00000000" w:rsidDel="00000000" w:rsidP="00000000" w:rsidRDefault="00000000" w:rsidRPr="00000000" w14:paraId="00000186">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4qadz2" w:id="318"/>
      <w:bookmarkEnd w:id="318"/>
      <w:r w:rsidDel="00000000" w:rsidR="00000000" w:rsidRPr="00000000">
        <w:rPr>
          <w:rFonts w:ascii="Calibri" w:cs="Calibri" w:eastAsia="Calibri" w:hAnsi="Calibri"/>
          <w:color w:val="000000"/>
          <w:sz w:val="22"/>
          <w:szCs w:val="22"/>
          <w:rtl w:val="0"/>
        </w:rPr>
        <w:t xml:space="preserve">Wykonawca zobowiązany jest do zapewnienia dojazdów i dojść do budynków w czasie prowadzenia robót,</w:t>
      </w:r>
    </w:p>
    <w:p w:rsidR="00000000" w:rsidDel="00000000" w:rsidP="00000000" w:rsidRDefault="00000000" w:rsidRPr="00000000" w14:paraId="00000187">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jvko6v" w:id="319"/>
      <w:bookmarkEnd w:id="319"/>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w:t>
      </w:r>
    </w:p>
    <w:p w:rsidR="00000000" w:rsidDel="00000000" w:rsidP="00000000" w:rsidRDefault="00000000" w:rsidRPr="00000000" w14:paraId="00000188">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3v86uo" w:id="320"/>
      <w:bookmarkEnd w:id="320"/>
      <w:r w:rsidDel="00000000" w:rsidR="00000000" w:rsidRPr="00000000">
        <w:rPr>
          <w:rFonts w:ascii="Calibri" w:cs="Calibri" w:eastAsia="Calibri" w:hAnsi="Calibri"/>
          <w:color w:val="000000"/>
          <w:sz w:val="22"/>
          <w:szCs w:val="22"/>
          <w:rtl w:val="0"/>
        </w:rPr>
        <w:t xml:space="preserve">Należy zastosować rozwiązania chroniące interesy osób trzecich przed:</w:t>
      </w:r>
    </w:p>
    <w:p w:rsidR="00000000" w:rsidDel="00000000" w:rsidP="00000000" w:rsidRDefault="00000000" w:rsidRPr="00000000" w14:paraId="0000018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j0ih2h" w:id="321"/>
      <w:bookmarkEnd w:id="32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pozbawieniem możliwości korzystania z wody, kanalizacji, energii elektrycznej i cieplnej oraz ze środków łączności,</w:t>
      </w:r>
    </w:p>
    <w:p w:rsidR="00000000" w:rsidDel="00000000" w:rsidP="00000000" w:rsidRDefault="00000000" w:rsidRPr="00000000" w14:paraId="0000018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y5sraa" w:id="322"/>
      <w:bookmarkEnd w:id="32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uciążliwościami powodowanymi przez hałas, wibracje, zakłócenia elektryczne, promieniowanie,</w:t>
      </w:r>
    </w:p>
    <w:p w:rsidR="00000000" w:rsidDel="00000000" w:rsidP="00000000" w:rsidRDefault="00000000" w:rsidRPr="00000000" w14:paraId="0000018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i5g9y3" w:id="323"/>
      <w:bookmarkEnd w:id="32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zanieczyszczeniami powietrza, wody i gleby.</w:t>
      </w:r>
    </w:p>
    <w:p w:rsidR="00000000" w:rsidDel="00000000" w:rsidP="00000000" w:rsidRDefault="00000000" w:rsidRPr="00000000" w14:paraId="0000018C">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xaqk5w" w:id="324"/>
      <w:bookmarkEnd w:id="324"/>
      <w:r w:rsidDel="00000000" w:rsidR="00000000" w:rsidRPr="00000000">
        <w:rPr>
          <w:rFonts w:ascii="Calibri" w:cs="Calibri" w:eastAsia="Calibri" w:hAnsi="Calibri"/>
          <w:color w:val="000000"/>
          <w:sz w:val="22"/>
          <w:szCs w:val="22"/>
          <w:rtl w:val="0"/>
        </w:rPr>
        <w:t xml:space="preserve">Wykonawca powiadomi wszystkie instytucje obsługujące urządzenia podziemne i nadziemne o prowadzonych robotach,</w:t>
      </w:r>
    </w:p>
    <w:p w:rsidR="00000000" w:rsidDel="00000000" w:rsidP="00000000" w:rsidRDefault="00000000" w:rsidRPr="00000000" w14:paraId="0000018D">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hae2tp" w:id="325"/>
      <w:bookmarkEnd w:id="325"/>
      <w:r w:rsidDel="00000000" w:rsidR="00000000" w:rsidRPr="00000000">
        <w:rPr>
          <w:rFonts w:ascii="Calibri" w:cs="Calibri" w:eastAsia="Calibri" w:hAnsi="Calibri"/>
          <w:color w:val="000000"/>
          <w:sz w:val="22"/>
          <w:szCs w:val="22"/>
          <w:rtl w:val="0"/>
        </w:rPr>
        <w:t xml:space="preserve">Przed przystąpieniem do robót Wykonawca podejmie wszystkie niezbędne kroki mające na celu zabezpieczenie istniejących urządzeń i instalacji podziemnych i nadziemnych przed ich uszkodzeniem w czasie realizacji robót,</w:t>
      </w:r>
    </w:p>
    <w:p w:rsidR="00000000" w:rsidDel="00000000" w:rsidP="00000000" w:rsidRDefault="00000000" w:rsidRPr="00000000" w14:paraId="0000018E">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wfod1i" w:id="326"/>
      <w:bookmarkEnd w:id="326"/>
      <w:r w:rsidDel="00000000" w:rsidR="00000000" w:rsidRPr="00000000">
        <w:rPr>
          <w:rFonts w:ascii="Calibri" w:cs="Calibri" w:eastAsia="Calibri" w:hAnsi="Calibri"/>
          <w:color w:val="000000"/>
          <w:sz w:val="22"/>
          <w:szCs w:val="22"/>
          <w:rtl w:val="0"/>
        </w:rPr>
        <w:t xml:space="preserve">Wykonawca jest zobowiązany do wykonania pełnej renowacji terenu po robotach ciepłowniczych, zlikwidowaniu zaplecza i przywrócenia go do stanu sprzed rozpoczęcia robót lub/i zgodnie z przekazanymi zgodami,</w:t>
      </w:r>
    </w:p>
    <w:p w:rsidR="00000000" w:rsidDel="00000000" w:rsidP="00000000" w:rsidRDefault="00000000" w:rsidRPr="00000000" w14:paraId="0000018F">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bkyn9b" w:id="327"/>
      <w:bookmarkEnd w:id="327"/>
      <w:r w:rsidDel="00000000" w:rsidR="00000000" w:rsidRPr="00000000">
        <w:rPr>
          <w:rFonts w:ascii="Calibri" w:cs="Calibri" w:eastAsia="Calibri" w:hAnsi="Calibri"/>
          <w:color w:val="000000"/>
          <w:sz w:val="22"/>
          <w:szCs w:val="22"/>
          <w:rtl w:val="0"/>
        </w:rPr>
        <w:t xml:space="preserve">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rsidR="00000000" w:rsidDel="00000000" w:rsidP="00000000" w:rsidRDefault="00000000" w:rsidRPr="00000000" w14:paraId="00000190">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vkm5x4" w:id="328"/>
      <w:bookmarkEnd w:id="328"/>
      <w:r w:rsidDel="00000000" w:rsidR="00000000" w:rsidRPr="00000000">
        <w:rPr>
          <w:rFonts w:ascii="Calibri" w:cs="Calibri" w:eastAsia="Calibri" w:hAnsi="Calibri"/>
          <w:color w:val="000000"/>
          <w:sz w:val="22"/>
          <w:szCs w:val="22"/>
          <w:rtl w:val="0"/>
        </w:rPr>
        <w:t xml:space="preserve">Wykonawca ponosi odpowiedzialność wobec osób trzecich za ewentualne szkody powstałe w wyniku prowadzonych robót,</w:t>
      </w:r>
    </w:p>
    <w:p w:rsidR="00000000" w:rsidDel="00000000" w:rsidP="00000000" w:rsidRDefault="00000000" w:rsidRPr="00000000" w14:paraId="00000191">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apwg4x" w:id="329"/>
      <w:bookmarkEnd w:id="329"/>
      <w:r w:rsidDel="00000000" w:rsidR="00000000" w:rsidRPr="00000000">
        <w:rPr>
          <w:rFonts w:ascii="Calibri" w:cs="Calibri" w:eastAsia="Calibri" w:hAnsi="Calibri"/>
          <w:color w:val="222222"/>
          <w:sz w:val="22"/>
          <w:szCs w:val="22"/>
          <w:rtl w:val="0"/>
        </w:rPr>
        <w:t xml:space="preserve">Wykonawca zleci badanie wszystkich połączeń spawanych zgodnie z wymaganiami określonymi w Załączniku nr 2 do </w:t>
      </w:r>
      <w:r w:rsidDel="00000000" w:rsidR="00000000" w:rsidRPr="00000000">
        <w:rPr>
          <w:rFonts w:ascii="Calibri" w:cs="Calibri" w:eastAsia="Calibri" w:hAnsi="Calibri"/>
          <w:sz w:val="22"/>
          <w:szCs w:val="22"/>
          <w:rtl w:val="0"/>
        </w:rPr>
        <w:t xml:space="preserve">Eksploatacyjnych wytycznych projektowania oraz wykonania rurociągów preizolowanych w osłonie PE-HD – Część II – Projektowanie i montaż.</w:t>
      </w:r>
      <w:r w:rsidDel="00000000" w:rsidR="00000000" w:rsidRPr="00000000">
        <w:rPr>
          <w:rFonts w:ascii="Calibri" w:cs="Calibri" w:eastAsia="Calibri" w:hAnsi="Calibri"/>
          <w:color w:val="222222"/>
          <w:sz w:val="22"/>
          <w:szCs w:val="22"/>
          <w:rtl w:val="0"/>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sidDel="00000000" w:rsidR="00000000" w:rsidRPr="00000000">
        <w:rPr>
          <w:rFonts w:ascii="Calibri" w:cs="Calibri" w:eastAsia="Calibri" w:hAnsi="Calibri"/>
          <w:color w:val="000000"/>
          <w:sz w:val="22"/>
          <w:szCs w:val="22"/>
          <w:rtl w:val="0"/>
        </w:rPr>
        <w:t xml:space="preserve"> Wyniki przedstawi Inspektorowi nadzoru Zamawiającego do odbioru technicznego, </w:t>
      </w:r>
    </w:p>
    <w:p w:rsidR="00000000" w:rsidDel="00000000" w:rsidP="00000000" w:rsidRDefault="00000000" w:rsidRPr="00000000" w14:paraId="00000192">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222222"/>
          <w:sz w:val="22"/>
          <w:szCs w:val="22"/>
        </w:rPr>
      </w:pPr>
      <w:bookmarkStart w:colFirst="0" w:colLast="0" w:name="_heading=h.pv6qcq" w:id="330"/>
      <w:bookmarkEnd w:id="330"/>
      <w:r w:rsidDel="00000000" w:rsidR="00000000" w:rsidRPr="00000000">
        <w:rPr>
          <w:rFonts w:ascii="Calibri" w:cs="Calibri" w:eastAsia="Calibri" w:hAnsi="Calibri"/>
          <w:color w:val="222222"/>
          <w:sz w:val="22"/>
          <w:szCs w:val="22"/>
          <w:rtl w:val="0"/>
        </w:rPr>
        <w:t xml:space="preserve">Przekazanie Wykonawcy terenu poza pasem drogowym zostanie potwierdzone protokolarnym wprowadzeniem na teren przez Zamawiającego wraz z właścicielem terenu,</w:t>
      </w:r>
    </w:p>
    <w:p w:rsidR="00000000" w:rsidDel="00000000" w:rsidP="00000000" w:rsidRDefault="00000000" w:rsidRPr="00000000" w14:paraId="00000193">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9uu90j" w:id="331"/>
      <w:bookmarkEnd w:id="331"/>
      <w:r w:rsidDel="00000000" w:rsidR="00000000" w:rsidRPr="00000000">
        <w:rPr>
          <w:rFonts w:ascii="Calibri" w:cs="Calibri" w:eastAsia="Calibri" w:hAnsi="Calibri"/>
          <w:color w:val="000000"/>
          <w:sz w:val="22"/>
          <w:szCs w:val="22"/>
          <w:rtl w:val="0"/>
        </w:rPr>
        <w:t xml:space="preserve">Wykonawca zobowiązany jest do zajęcia terenu w liniach rozgraniczających ulic (po uzyskaniu zgody od właściwego zarządcy pasa drogowego) i poniesienia opłat z tego tytułu,</w:t>
      </w:r>
    </w:p>
    <w:p w:rsidR="00000000" w:rsidDel="00000000" w:rsidP="00000000" w:rsidRDefault="00000000" w:rsidRPr="00000000" w14:paraId="00000194">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p04j8c" w:id="332"/>
      <w:bookmarkEnd w:id="332"/>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rsidR="00000000" w:rsidDel="00000000" w:rsidP="00000000" w:rsidRDefault="00000000" w:rsidRPr="00000000" w14:paraId="00000195">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8zs1w5" w:id="333"/>
      <w:bookmarkEnd w:id="333"/>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96">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o52c3y" w:id="334"/>
      <w:bookmarkEnd w:id="334"/>
      <w:r w:rsidDel="00000000" w:rsidR="00000000" w:rsidRPr="00000000">
        <w:rPr>
          <w:rFonts w:ascii="Calibri" w:cs="Calibri" w:eastAsia="Calibri" w:hAnsi="Calibri"/>
          <w:color w:val="000000"/>
          <w:sz w:val="22"/>
          <w:szCs w:val="22"/>
          <w:rtl w:val="0"/>
        </w:rPr>
        <w:t xml:space="preserve">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97">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3acmbr" w:id="335"/>
      <w:bookmarkEnd w:id="335"/>
      <w:r w:rsidDel="00000000" w:rsidR="00000000" w:rsidRPr="00000000">
        <w:rPr>
          <w:rFonts w:ascii="Calibri" w:cs="Calibri" w:eastAsia="Calibri" w:hAnsi="Calibri"/>
          <w:color w:val="000000"/>
          <w:sz w:val="22"/>
          <w:szCs w:val="22"/>
          <w:rtl w:val="0"/>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rsidR="00000000" w:rsidDel="00000000" w:rsidP="00000000" w:rsidRDefault="00000000" w:rsidRPr="00000000" w14:paraId="00000198">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na04zk" w:id="336"/>
      <w:bookmarkEnd w:id="336"/>
      <w:r w:rsidDel="00000000" w:rsidR="00000000" w:rsidRPr="00000000">
        <w:rPr>
          <w:rFonts w:ascii="Calibri" w:cs="Calibri" w:eastAsia="Calibri" w:hAnsi="Calibri"/>
          <w:color w:val="000000"/>
          <w:sz w:val="22"/>
          <w:szCs w:val="22"/>
          <w:rtl w:val="0"/>
        </w:rPr>
        <w:t xml:space="preserve">Wykonawca zobowiązuje się do wywozu infrastruktury towarzyszącej na złom i zwałkę oraz </w:t>
      </w:r>
      <w:r w:rsidDel="00000000" w:rsidR="00000000" w:rsidRPr="00000000">
        <w:rPr>
          <w:rFonts w:ascii="Calibri" w:cs="Calibri" w:eastAsia="Calibri" w:hAnsi="Calibri"/>
          <w:sz w:val="22"/>
          <w:szCs w:val="22"/>
          <w:rtl w:val="0"/>
        </w:rPr>
        <w:t xml:space="preserve">zagospodarowania</w:t>
      </w:r>
      <w:r w:rsidDel="00000000" w:rsidR="00000000" w:rsidRPr="00000000">
        <w:rPr>
          <w:rFonts w:ascii="Calibri" w:cs="Calibri" w:eastAsia="Calibri" w:hAnsi="Calibri"/>
          <w:color w:val="000000"/>
          <w:sz w:val="22"/>
          <w:szCs w:val="22"/>
          <w:rtl w:val="0"/>
        </w:rPr>
        <w:t xml:space="preserve">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199">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xr0d0wady2eq" w:id="337"/>
      <w:bookmarkEnd w:id="337"/>
      <w:r w:rsidDel="00000000" w:rsidR="00000000" w:rsidRPr="00000000">
        <w:rPr>
          <w:rFonts w:ascii="Calibri" w:cs="Calibri" w:eastAsia="Calibri" w:hAnsi="Calibri"/>
          <w:sz w:val="22"/>
          <w:szCs w:val="22"/>
          <w:rtl w:val="0"/>
        </w:rPr>
        <w:t xml:space="preserve">Wykonawca jest wytwórcą odpadów powstałych w ramach realizacji zadania </w:t>
        <w:br w:type="textWrapping"/>
        <w:t xml:space="preserve">i zobowiązuje się do zagospodarowania wszystkich wytworzonych odpadów zgodnie z przepisami ustawy o odpadach, przepisami ustawy Prawo ochrony środowiska oraz aktami do nich wykonawczymi oraz innymi obowiązującymi w tym zakresie przepisami,</w:t>
      </w:r>
      <w:r w:rsidDel="00000000" w:rsidR="00000000" w:rsidRPr="00000000">
        <w:rPr>
          <w:rtl w:val="0"/>
        </w:rPr>
      </w:r>
    </w:p>
    <w:p w:rsidR="00000000" w:rsidDel="00000000" w:rsidP="00000000" w:rsidRDefault="00000000" w:rsidRPr="00000000" w14:paraId="0000019A">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i9ymbloag36" w:id="338"/>
      <w:bookmarkEnd w:id="338"/>
      <w:r w:rsidDel="00000000" w:rsidR="00000000" w:rsidRPr="00000000">
        <w:rPr>
          <w:rFonts w:ascii="Calibri" w:cs="Calibri" w:eastAsia="Calibri" w:hAnsi="Calibri"/>
          <w:sz w:val="22"/>
          <w:szCs w:val="22"/>
          <w:rtl w:val="0"/>
        </w:rPr>
        <w:t xml:space="preserve">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r w:rsidDel="00000000" w:rsidR="00000000" w:rsidRPr="00000000">
        <w:rPr>
          <w:rtl w:val="0"/>
        </w:rPr>
      </w:r>
    </w:p>
    <w:p w:rsidR="00000000" w:rsidDel="00000000" w:rsidP="00000000" w:rsidRDefault="00000000" w:rsidRPr="00000000" w14:paraId="0000019B">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k5lnc9qd30u" w:id="339"/>
      <w:bookmarkEnd w:id="339"/>
      <w:r w:rsidDel="00000000" w:rsidR="00000000" w:rsidRPr="00000000">
        <w:rPr>
          <w:rFonts w:ascii="Calibri" w:cs="Calibri" w:eastAsia="Calibri" w:hAnsi="Calibri"/>
          <w:sz w:val="22"/>
          <w:szCs w:val="22"/>
          <w:rtl w:val="0"/>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r w:rsidDel="00000000" w:rsidR="00000000" w:rsidRPr="00000000">
        <w:rPr>
          <w:rtl w:val="0"/>
        </w:rPr>
      </w:r>
    </w:p>
    <w:p w:rsidR="00000000" w:rsidDel="00000000" w:rsidP="00000000" w:rsidRDefault="00000000" w:rsidRPr="00000000" w14:paraId="0000019C">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oeiqpethl7p0" w:id="340"/>
      <w:bookmarkEnd w:id="340"/>
      <w:r w:rsidDel="00000000" w:rsidR="00000000" w:rsidRPr="00000000">
        <w:rPr>
          <w:rFonts w:ascii="Calibri" w:cs="Calibri" w:eastAsia="Calibri" w:hAnsi="Calibri"/>
          <w:sz w:val="22"/>
          <w:szCs w:val="22"/>
          <w:rtl w:val="0"/>
        </w:rPr>
        <w:t xml:space="preserve">Wykonawca zobowiązany jest na każde żądanie Zamawiającego przedstawić mu wszystkie dokumenty dotyczące odpadów wytworzonych w trakcie realizacji zadania oraz dokumenty dotyczące zagospodarowania odpadów,</w:t>
      </w:r>
      <w:r w:rsidDel="00000000" w:rsidR="00000000" w:rsidRPr="00000000">
        <w:rPr>
          <w:rtl w:val="0"/>
        </w:rPr>
      </w:r>
    </w:p>
    <w:p w:rsidR="00000000" w:rsidDel="00000000" w:rsidP="00000000" w:rsidRDefault="00000000" w:rsidRPr="00000000" w14:paraId="0000019D">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2faf7d" w:id="341"/>
      <w:bookmarkEnd w:id="341"/>
      <w:r w:rsidDel="00000000" w:rsidR="00000000" w:rsidRPr="00000000">
        <w:rPr>
          <w:rFonts w:ascii="Calibri" w:cs="Calibri" w:eastAsia="Calibri" w:hAnsi="Calibri"/>
          <w:color w:val="000000"/>
          <w:sz w:val="22"/>
          <w:szCs w:val="22"/>
          <w:rtl w:val="0"/>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rsidR="00000000" w:rsidDel="00000000" w:rsidP="00000000" w:rsidRDefault="00000000" w:rsidRPr="00000000" w14:paraId="0000019E">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hkkpf6" w:id="342"/>
      <w:bookmarkEnd w:id="342"/>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9F">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1k882z" w:id="343"/>
      <w:bookmarkEnd w:id="343"/>
      <w:r w:rsidDel="00000000" w:rsidR="00000000" w:rsidRPr="00000000">
        <w:rPr>
          <w:rFonts w:ascii="Calibri" w:cs="Calibri" w:eastAsia="Calibri" w:hAnsi="Calibri"/>
          <w:color w:val="000000"/>
          <w:sz w:val="22"/>
          <w:szCs w:val="22"/>
          <w:rtl w:val="0"/>
        </w:rPr>
        <w:t xml:space="preserve">Wyłączenia i przepięcia będą wykonywane w dni robocze pomiędzy wtorkiem a czwartkiem w danym tygodniu, za wyjątkiem przypadków uzasadnionych uzgodnieniami z odbiorcami lub wynikających z rozwiązań projektowych. Wyłączenie sieci ciepłowniczej musi zostać uzgodnione z inspektorem nadzoru </w:t>
      </w:r>
      <w:r w:rsidDel="00000000" w:rsidR="00000000" w:rsidRPr="00000000">
        <w:rPr>
          <w:rFonts w:ascii="Calibri" w:cs="Calibri" w:eastAsia="Calibri" w:hAnsi="Calibri"/>
          <w:sz w:val="22"/>
          <w:szCs w:val="22"/>
          <w:rtl w:val="0"/>
        </w:rPr>
        <w:t xml:space="preserve">oraz kierownikiem</w:t>
      </w:r>
      <w:r w:rsidDel="00000000" w:rsidR="00000000" w:rsidRPr="00000000">
        <w:rPr>
          <w:rFonts w:ascii="Calibri" w:cs="Calibri" w:eastAsia="Calibri" w:hAnsi="Calibri"/>
          <w:color w:val="000000"/>
          <w:sz w:val="22"/>
          <w:szCs w:val="22"/>
          <w:rtl w:val="0"/>
        </w:rPr>
        <w:t xml:space="preserve"> Działu Ruchu – komórki organizacyjnej Zamawiającego, nie później niż 17 dni przed planowanym wyłączeniem w obecności inspektora nadzoru Zamawiającego,</w:t>
      </w:r>
    </w:p>
    <w:p w:rsidR="00000000" w:rsidDel="00000000" w:rsidP="00000000" w:rsidRDefault="00000000" w:rsidRPr="00000000" w14:paraId="000001A0">
      <w:pPr>
        <w:numPr>
          <w:ilvl w:val="0"/>
          <w:numId w:val="18"/>
        </w:numPr>
        <w:pBdr>
          <w:top w:space="0" w:sz="0" w:val="nil"/>
          <w:left w:space="0" w:sz="0" w:val="nil"/>
          <w:bottom w:space="0" w:sz="0" w:val="nil"/>
          <w:right w:space="0" w:sz="0" w:val="nil"/>
          <w:between w:space="0" w:sz="0" w:val="nil"/>
        </w:pBdr>
        <w:spacing w:line="276" w:lineRule="auto"/>
        <w:ind w:left="283" w:hanging="425"/>
        <w:jc w:val="both"/>
        <w:rPr/>
      </w:pPr>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w:t>
      </w:r>
    </w:p>
    <w:p w:rsidR="00000000" w:rsidDel="00000000" w:rsidP="00000000" w:rsidRDefault="00000000" w:rsidRPr="00000000" w14:paraId="000001A1">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gpiias" w:id="344"/>
      <w:bookmarkEnd w:id="344"/>
      <w:r w:rsidDel="00000000" w:rsidR="00000000" w:rsidRPr="00000000">
        <w:rPr>
          <w:rFonts w:ascii="Calibri" w:cs="Calibri" w:eastAsia="Calibri" w:hAnsi="Calibri"/>
          <w:color w:val="000000"/>
          <w:sz w:val="22"/>
          <w:szCs w:val="22"/>
          <w:rtl w:val="0"/>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1A2">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u4oe9t" w:id="345"/>
      <w:bookmarkEnd w:id="345"/>
      <w:r w:rsidDel="00000000" w:rsidR="00000000" w:rsidRPr="00000000">
        <w:rPr>
          <w:rFonts w:ascii="Calibri" w:cs="Calibri" w:eastAsia="Calibri" w:hAnsi="Calibri"/>
          <w:color w:val="000000"/>
          <w:sz w:val="22"/>
          <w:szCs w:val="22"/>
          <w:rtl w:val="0"/>
        </w:rPr>
        <w:t xml:space="preserve">Wykonawca zobowiązuje się:</w:t>
      </w:r>
    </w:p>
    <w:p w:rsidR="00000000" w:rsidDel="00000000" w:rsidP="00000000" w:rsidRDefault="00000000" w:rsidRPr="00000000" w14:paraId="000001A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e4bwxm" w:id="346"/>
      <w:bookmarkEnd w:id="34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rsidR="00000000" w:rsidDel="00000000" w:rsidP="00000000" w:rsidRDefault="00000000" w:rsidRPr="00000000" w14:paraId="000001A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t9m75f" w:id="347"/>
      <w:bookmarkEnd w:id="34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wykonywania określonego zadania zgodnie z treścią Polityki Zintegrowanego Systemu Zarządzania Grupy Veolia,</w:t>
      </w:r>
    </w:p>
    <w:p w:rsidR="00000000" w:rsidDel="00000000" w:rsidP="00000000" w:rsidRDefault="00000000" w:rsidRPr="00000000" w14:paraId="000001A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8ewhd8" w:id="348"/>
      <w:bookmarkEnd w:id="34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rsidR="00000000" w:rsidDel="00000000" w:rsidP="00000000" w:rsidRDefault="00000000" w:rsidRPr="00000000" w14:paraId="000001A6">
      <w:pPr>
        <w:numPr>
          <w:ilvl w:val="0"/>
          <w:numId w:val="18"/>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sek011" w:id="349"/>
      <w:bookmarkEnd w:id="349"/>
      <w:r w:rsidDel="00000000" w:rsidR="00000000" w:rsidRPr="00000000">
        <w:rPr>
          <w:rFonts w:ascii="Calibri" w:cs="Calibri" w:eastAsia="Calibri" w:hAnsi="Calibri"/>
          <w:color w:val="000000"/>
          <w:sz w:val="22"/>
          <w:szCs w:val="22"/>
          <w:rtl w:val="0"/>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qsh70q" w:id="350"/>
      <w:bookmarkEnd w:id="350"/>
      <w:r w:rsidDel="00000000" w:rsidR="00000000" w:rsidRPr="00000000">
        <w:rPr>
          <w:rtl w:val="0"/>
        </w:rPr>
      </w:r>
    </w:p>
    <w:p w:rsidR="00000000" w:rsidDel="00000000" w:rsidP="00000000" w:rsidRDefault="00000000" w:rsidRPr="00000000" w14:paraId="000001A8">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7jua8u" w:id="351"/>
      <w:bookmarkEnd w:id="351"/>
      <w:r w:rsidDel="00000000" w:rsidR="00000000" w:rsidRPr="00000000">
        <w:rPr>
          <w:rFonts w:ascii="Calibri" w:cs="Calibri" w:eastAsia="Calibri" w:hAnsi="Calibri"/>
          <w:b w:val="1"/>
          <w:bCs w:val="1"/>
          <w:color w:val="000000"/>
          <w:rtl w:val="0"/>
        </w:rPr>
        <w:t xml:space="preserve">TERMINY </w:t>
      </w:r>
    </w:p>
    <w:p w:rsidR="00000000" w:rsidDel="00000000" w:rsidP="00000000" w:rsidRDefault="00000000" w:rsidRPr="00000000" w14:paraId="000001A9">
      <w:pPr>
        <w:numPr>
          <w:ilvl w:val="0"/>
          <w:numId w:val="36"/>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mp4kgn" w:id="352"/>
      <w:bookmarkEnd w:id="352"/>
      <w:r w:rsidDel="00000000" w:rsidR="00000000" w:rsidRPr="00000000">
        <w:rPr>
          <w:rFonts w:ascii="Calibri" w:cs="Calibri" w:eastAsia="Calibri" w:hAnsi="Calibri"/>
          <w:color w:val="00000a"/>
          <w:sz w:val="22"/>
          <w:szCs w:val="22"/>
          <w:rtl w:val="0"/>
        </w:rPr>
        <w:t xml:space="preserve">Wykonawca zobowiązuje się wykonać całość przedmiotu Umowy zgodnie z Harmonogramem rzeczowo-finansowym w terminach określonych w Umowie,</w:t>
      </w:r>
      <w:r w:rsidDel="00000000" w:rsidR="00000000" w:rsidRPr="00000000">
        <w:rPr>
          <w:rtl w:val="0"/>
        </w:rPr>
      </w:r>
    </w:p>
    <w:p w:rsidR="00000000" w:rsidDel="00000000" w:rsidP="00000000" w:rsidRDefault="00000000" w:rsidRPr="00000000" w14:paraId="000001AA">
      <w:pPr>
        <w:numPr>
          <w:ilvl w:val="0"/>
          <w:numId w:val="36"/>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36os34g" w:id="353"/>
      <w:bookmarkEnd w:id="353"/>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color w:val="000000"/>
          <w:sz w:val="22"/>
          <w:szCs w:val="22"/>
          <w:rtl w:val="0"/>
        </w:rPr>
        <w:t xml:space="preserve">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rsidR="00000000" w:rsidDel="00000000" w:rsidP="00000000" w:rsidRDefault="00000000" w:rsidRPr="00000000" w14:paraId="000001AB">
      <w:pPr>
        <w:numPr>
          <w:ilvl w:val="0"/>
          <w:numId w:val="36"/>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1lu2dc9" w:id="354"/>
      <w:bookmarkEnd w:id="354"/>
      <w:r w:rsidDel="00000000" w:rsidR="00000000" w:rsidRPr="00000000">
        <w:rPr>
          <w:rFonts w:ascii="Calibri" w:cs="Calibri" w:eastAsia="Calibri" w:hAnsi="Calibri"/>
          <w:color w:val="000000"/>
          <w:sz w:val="22"/>
          <w:szCs w:val="22"/>
          <w:rtl w:val="0"/>
        </w:rPr>
        <w:t xml:space="preserve">O terminie rozpoczęcia robót Wykonawca poinformuje Zamawiającego z </w:t>
      </w:r>
      <w:r w:rsidDel="00000000" w:rsidR="00000000" w:rsidRPr="00000000">
        <w:rPr>
          <w:rFonts w:ascii="Calibri" w:cs="Calibri" w:eastAsia="Calibri" w:hAnsi="Calibri"/>
          <w:b w:val="1"/>
          <w:bCs w:val="1"/>
          <w:color w:val="000000"/>
          <w:sz w:val="22"/>
          <w:szCs w:val="22"/>
          <w:rtl w:val="0"/>
        </w:rPr>
        <w:t xml:space="preserve">siedmiodniowym</w:t>
      </w:r>
      <w:r w:rsidDel="00000000" w:rsidR="00000000" w:rsidRPr="00000000">
        <w:rPr>
          <w:rFonts w:ascii="Calibri" w:cs="Calibri" w:eastAsia="Calibri" w:hAnsi="Calibri"/>
          <w:color w:val="000000"/>
          <w:sz w:val="22"/>
          <w:szCs w:val="22"/>
          <w:rtl w:val="0"/>
        </w:rPr>
        <w:t xml:space="preserve"> wyprzedzeniem, poprzez przesłanie e-maila </w:t>
      </w:r>
      <w:r w:rsidDel="00000000" w:rsidR="00000000" w:rsidRPr="00000000">
        <w:rPr>
          <w:rFonts w:ascii="Calibri" w:cs="Calibri" w:eastAsia="Calibri" w:hAnsi="Calibri"/>
          <w:i w:val="1"/>
          <w:iCs w:val="1"/>
          <w:color w:val="000000"/>
          <w:sz w:val="22"/>
          <w:szCs w:val="22"/>
          <w:rtl w:val="0"/>
        </w:rPr>
        <w:t xml:space="preserve">(z potwierdzeniem odbioru)</w:t>
      </w:r>
      <w:r w:rsidDel="00000000" w:rsidR="00000000" w:rsidRPr="00000000">
        <w:rPr>
          <w:rFonts w:ascii="Calibri" w:cs="Calibri" w:eastAsia="Calibri" w:hAnsi="Calibri"/>
          <w:color w:val="000000"/>
          <w:sz w:val="22"/>
          <w:szCs w:val="22"/>
          <w:rtl w:val="0"/>
        </w:rPr>
        <w:t xml:space="preserve"> na adres: </w:t>
      </w:r>
      <w:r w:rsidDel="00000000" w:rsidR="00000000" w:rsidRPr="00000000">
        <w:rPr>
          <w:rFonts w:ascii="Calibri" w:cs="Calibri" w:eastAsia="Calibri" w:hAnsi="Calibri"/>
          <w:b w:val="1"/>
          <w:bCs w:val="1"/>
          <w:color w:val="000000"/>
          <w:sz w:val="22"/>
          <w:szCs w:val="22"/>
          <w:u w:val="single"/>
          <w:rtl w:val="0"/>
        </w:rPr>
        <w:t xml:space="preserve">pl.vwaw.</w:t>
      </w:r>
      <w:hyperlink r:id="rId8">
        <w:r w:rsidDel="00000000" w:rsidR="00000000" w:rsidRPr="00000000">
          <w:rPr>
            <w:rFonts w:ascii="Calibri" w:cs="Calibri" w:eastAsia="Calibri" w:hAnsi="Calibri"/>
            <w:b w:val="1"/>
            <w:bCs w:val="1"/>
            <w:color w:val="000000"/>
            <w:sz w:val="22"/>
            <w:szCs w:val="22"/>
            <w:u w:val="single"/>
            <w:rtl w:val="0"/>
          </w:rPr>
          <w:t xml:space="preserve">inwestycje.mailbox@veolia.com</w:t>
        </w:r>
      </w:hyperlink>
      <w:r w:rsidDel="00000000" w:rsidR="00000000" w:rsidRPr="00000000">
        <w:rPr>
          <w:rFonts w:ascii="Calibri" w:cs="Calibri" w:eastAsia="Calibri" w:hAnsi="Calibri"/>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as4poj" w:id="355"/>
      <w:bookmarkEnd w:id="355"/>
      <w:r w:rsidDel="00000000" w:rsidR="00000000" w:rsidRPr="00000000">
        <w:rPr>
          <w:rtl w:val="0"/>
        </w:rPr>
      </w:r>
    </w:p>
    <w:p w:rsidR="00000000" w:rsidDel="00000000" w:rsidP="00000000" w:rsidRDefault="00000000" w:rsidRPr="00000000" w14:paraId="000001AD">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xezwc" w:id="356"/>
      <w:bookmarkEnd w:id="356"/>
      <w:r w:rsidDel="00000000" w:rsidR="00000000" w:rsidRPr="00000000">
        <w:rPr>
          <w:rFonts w:ascii="Calibri" w:cs="Calibri" w:eastAsia="Calibri" w:hAnsi="Calibri"/>
          <w:b w:val="1"/>
          <w:bCs w:val="1"/>
          <w:color w:val="000000"/>
          <w:rtl w:val="0"/>
        </w:rPr>
        <w:t xml:space="preserve">WARUNKI ATMOSFERYCZNE UNIEMOŻLIWIAJĄCE REALIZACJĘ PRZEDMIOTU UMOWY </w:t>
      </w:r>
    </w:p>
    <w:p w:rsidR="00000000" w:rsidDel="00000000" w:rsidP="00000000" w:rsidRDefault="00000000" w:rsidRPr="00000000" w14:paraId="000001AE">
      <w:pPr>
        <w:keepNext w:val="0"/>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0" w:line="276" w:lineRule="auto"/>
        <w:ind w:left="284" w:right="-2"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357"/>
      <w:bookmarkEnd w:id="35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przez minimum kolejne 14 dób,</w:t>
      </w:r>
    </w:p>
    <w:p w:rsidR="00000000" w:rsidDel="00000000" w:rsidP="00000000" w:rsidRDefault="00000000" w:rsidRPr="00000000" w14:paraId="000001AF">
      <w:pPr>
        <w:keepNext w:val="0"/>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5tpw02" w:id="358"/>
      <w:bookmarkEnd w:id="35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Klasyfikacja  wiatrów:</w:t>
      </w:r>
      <w:r w:rsidDel="00000000" w:rsidR="00000000" w:rsidRPr="00000000">
        <w:rPr>
          <w:rtl w:val="0"/>
        </w:rPr>
      </w:r>
    </w:p>
    <w:p w:rsidR="00000000" w:rsidDel="00000000" w:rsidP="00000000" w:rsidRDefault="00000000" w:rsidRPr="00000000" w14:paraId="000001B0">
      <w:pPr>
        <w:numPr>
          <w:ilvl w:val="0"/>
          <w:numId w:val="26"/>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kz067v" w:id="359"/>
      <w:bookmarkEnd w:id="359"/>
      <w:r w:rsidDel="00000000" w:rsidR="00000000" w:rsidRPr="00000000">
        <w:rPr>
          <w:rFonts w:ascii="Calibri" w:cs="Calibri" w:eastAsia="Calibri" w:hAnsi="Calibri"/>
          <w:color w:val="000000"/>
          <w:sz w:val="22"/>
          <w:szCs w:val="22"/>
          <w:rtl w:val="0"/>
        </w:rPr>
        <w:t xml:space="preserve">61-72 km/h (17-20 m/s) – wiatr gwałtowny,</w:t>
      </w:r>
    </w:p>
    <w:p w:rsidR="00000000" w:rsidDel="00000000" w:rsidP="00000000" w:rsidRDefault="00000000" w:rsidRPr="00000000" w14:paraId="000001B1">
      <w:pPr>
        <w:numPr>
          <w:ilvl w:val="0"/>
          <w:numId w:val="26"/>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04agfo" w:id="360"/>
      <w:bookmarkEnd w:id="360"/>
      <w:r w:rsidDel="00000000" w:rsidR="00000000" w:rsidRPr="00000000">
        <w:rPr>
          <w:rFonts w:ascii="Calibri" w:cs="Calibri" w:eastAsia="Calibri" w:hAnsi="Calibri"/>
          <w:color w:val="000000"/>
          <w:sz w:val="22"/>
          <w:szCs w:val="22"/>
          <w:rtl w:val="0"/>
        </w:rPr>
        <w:t xml:space="preserve">73-86 km/h (21-24 m/s) – wichura,</w:t>
      </w:r>
    </w:p>
    <w:p w:rsidR="00000000" w:rsidDel="00000000" w:rsidP="00000000" w:rsidRDefault="00000000" w:rsidRPr="00000000" w14:paraId="000001B2">
      <w:pPr>
        <w:numPr>
          <w:ilvl w:val="0"/>
          <w:numId w:val="26"/>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k3xz3h" w:id="361"/>
      <w:bookmarkEnd w:id="361"/>
      <w:r w:rsidDel="00000000" w:rsidR="00000000" w:rsidRPr="00000000">
        <w:rPr>
          <w:rFonts w:ascii="Calibri" w:cs="Calibri" w:eastAsia="Calibri" w:hAnsi="Calibri"/>
          <w:color w:val="000000"/>
          <w:sz w:val="22"/>
          <w:szCs w:val="22"/>
          <w:rtl w:val="0"/>
        </w:rPr>
        <w:t xml:space="preserve">87-117 km/h (25-32 m/s) – wiatr huraganowy,</w:t>
      </w:r>
    </w:p>
    <w:p w:rsidR="00000000" w:rsidDel="00000000" w:rsidP="00000000" w:rsidRDefault="00000000" w:rsidRPr="00000000" w14:paraId="000001B3">
      <w:pPr>
        <w:numPr>
          <w:ilvl w:val="0"/>
          <w:numId w:val="26"/>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z989ba" w:id="362"/>
      <w:bookmarkEnd w:id="362"/>
      <w:r w:rsidDel="00000000" w:rsidR="00000000" w:rsidRPr="00000000">
        <w:rPr>
          <w:rFonts w:ascii="Calibri" w:cs="Calibri" w:eastAsia="Calibri" w:hAnsi="Calibri"/>
          <w:color w:val="000000"/>
          <w:sz w:val="22"/>
          <w:szCs w:val="22"/>
          <w:rtl w:val="0"/>
        </w:rPr>
        <w:t xml:space="preserve">powyżej 118 km/h (powyżej 33 m/s) – huragan, trąby powietrzne.</w:t>
      </w:r>
    </w:p>
    <w:p w:rsidR="00000000" w:rsidDel="00000000" w:rsidP="00000000" w:rsidRDefault="00000000" w:rsidRPr="00000000" w14:paraId="000001B4">
      <w:pPr>
        <w:keepNext w:val="0"/>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j8vrz3" w:id="363"/>
      <w:bookmarkEnd w:id="363"/>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Kwalifikacja opadów deszczu</w:t>
      </w: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e626w" w:id="364"/>
      <w:bookmarkEnd w:id="364"/>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B6">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djgcep" w:id="365"/>
      <w:bookmarkEnd w:id="365"/>
      <w:r w:rsidDel="00000000" w:rsidR="00000000" w:rsidRPr="00000000">
        <w:rPr>
          <w:rFonts w:ascii="Calibri" w:cs="Calibri" w:eastAsia="Calibri" w:hAnsi="Calibri"/>
          <w:color w:val="000000"/>
          <w:sz w:val="22"/>
          <w:szCs w:val="22"/>
          <w:rtl w:val="0"/>
        </w:rPr>
        <w:t xml:space="preserve">wysokość opadu ≥ 30 mm w czasie do 24 godzin,</w:t>
      </w:r>
    </w:p>
    <w:p w:rsidR="00000000" w:rsidDel="00000000" w:rsidP="00000000" w:rsidRDefault="00000000" w:rsidRPr="00000000" w14:paraId="000001B7">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xj3v2i" w:id="366"/>
      <w:bookmarkEnd w:id="366"/>
      <w:r w:rsidDel="00000000" w:rsidR="00000000" w:rsidRPr="00000000">
        <w:rPr>
          <w:rFonts w:ascii="Calibri" w:cs="Calibri" w:eastAsia="Calibri" w:hAnsi="Calibri"/>
          <w:color w:val="000000"/>
          <w:sz w:val="22"/>
          <w:szCs w:val="22"/>
          <w:rtl w:val="0"/>
        </w:rPr>
        <w:t xml:space="preserve">od 50 mm do 90 mm w czasie do 24 godzin,</w:t>
      </w:r>
    </w:p>
    <w:p w:rsidR="00000000" w:rsidDel="00000000" w:rsidP="00000000" w:rsidRDefault="00000000" w:rsidRPr="00000000" w14:paraId="000001B8">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coe5ab" w:id="367"/>
      <w:bookmarkEnd w:id="367"/>
      <w:r w:rsidDel="00000000" w:rsidR="00000000" w:rsidRPr="00000000">
        <w:rPr>
          <w:rFonts w:ascii="Calibri" w:cs="Calibri" w:eastAsia="Calibri" w:hAnsi="Calibri"/>
          <w:color w:val="000000"/>
          <w:sz w:val="22"/>
          <w:szCs w:val="22"/>
          <w:rtl w:val="0"/>
        </w:rPr>
        <w:t xml:space="preserve">powyżej 90 mm w czasie  do 24 godzin.</w:t>
      </w:r>
    </w:p>
    <w:p w:rsidR="00000000" w:rsidDel="00000000" w:rsidP="00000000" w:rsidRDefault="00000000" w:rsidRPr="00000000" w14:paraId="000001B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single"/>
          <w:shd w:fill="auto" w:val="clear"/>
          <w:vertAlign w:val="baseline"/>
        </w:rPr>
      </w:pPr>
      <w:bookmarkStart w:colFirst="0" w:colLast="0" w:name="_heading=h.rtofi4" w:id="368"/>
      <w:bookmarkEnd w:id="36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Kwalifikacja opadów śniegu. </w:t>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tby5x" w:id="369"/>
      <w:bookmarkEnd w:id="369"/>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BB">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qym8dq" w:id="370"/>
      <w:bookmarkEnd w:id="370"/>
      <w:r w:rsidDel="00000000" w:rsidR="00000000" w:rsidRPr="00000000">
        <w:rPr>
          <w:rFonts w:ascii="Calibri" w:cs="Calibri" w:eastAsia="Calibri" w:hAnsi="Calibri"/>
          <w:color w:val="000000"/>
          <w:sz w:val="22"/>
          <w:szCs w:val="22"/>
          <w:rtl w:val="0"/>
        </w:rPr>
        <w:t xml:space="preserve">przyrost pokrywy śnieżnej do 15 cm w czasie do 24 godzin,</w:t>
      </w:r>
    </w:p>
    <w:p w:rsidR="00000000" w:rsidDel="00000000" w:rsidP="00000000" w:rsidRDefault="00000000" w:rsidRPr="00000000" w14:paraId="000001BC">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4ay9r1j" w:id="371"/>
      <w:bookmarkEnd w:id="371"/>
      <w:r w:rsidDel="00000000" w:rsidR="00000000" w:rsidRPr="00000000">
        <w:rPr>
          <w:rFonts w:ascii="Calibri" w:cs="Calibri" w:eastAsia="Calibri" w:hAnsi="Calibri"/>
          <w:color w:val="000000"/>
          <w:sz w:val="22"/>
          <w:szCs w:val="22"/>
          <w:rtl w:val="0"/>
        </w:rPr>
        <w:t xml:space="preserve">przyrost pokrywy śnieżnej od 15 cm do 20 cm w czasie do 24 godzin,</w:t>
      </w:r>
    </w:p>
    <w:p w:rsidR="00000000" w:rsidDel="00000000" w:rsidP="00000000" w:rsidRDefault="00000000" w:rsidRPr="00000000" w14:paraId="000001BD">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q3k19c" w:id="372"/>
      <w:bookmarkEnd w:id="372"/>
      <w:r w:rsidDel="00000000" w:rsidR="00000000" w:rsidRPr="00000000">
        <w:rPr>
          <w:rFonts w:ascii="Calibri" w:cs="Calibri" w:eastAsia="Calibri" w:hAnsi="Calibri"/>
          <w:color w:val="000000"/>
          <w:sz w:val="22"/>
          <w:szCs w:val="22"/>
          <w:rtl w:val="0"/>
        </w:rPr>
        <w:t xml:space="preserve">przyrost pokrywy śnieżnej od 20 cm do 30 cm w czasie do 24 godzin,</w:t>
      </w:r>
    </w:p>
    <w:p w:rsidR="00000000" w:rsidDel="00000000" w:rsidP="00000000" w:rsidRDefault="00000000" w:rsidRPr="00000000" w14:paraId="000001BE">
      <w:pPr>
        <w:numPr>
          <w:ilvl w:val="0"/>
          <w:numId w:val="27"/>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58ubh5" w:id="373"/>
      <w:bookmarkEnd w:id="373"/>
      <w:r w:rsidDel="00000000" w:rsidR="00000000" w:rsidRPr="00000000">
        <w:rPr>
          <w:rFonts w:ascii="Calibri" w:cs="Calibri" w:eastAsia="Calibri" w:hAnsi="Calibri"/>
          <w:color w:val="000000"/>
          <w:sz w:val="22"/>
          <w:szCs w:val="22"/>
          <w:rtl w:val="0"/>
        </w:rPr>
        <w:t xml:space="preserve">przyrost pokrywy śnieżnej powyżej 30 cm w czasie do 24 godzin,</w:t>
      </w:r>
    </w:p>
    <w:p w:rsidR="00000000" w:rsidDel="00000000" w:rsidP="00000000" w:rsidRDefault="00000000" w:rsidRPr="00000000" w14:paraId="000001BF">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p8hu4y" w:id="374"/>
      <w:bookmarkEnd w:id="37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rsidR="00000000" w:rsidDel="00000000" w:rsidP="00000000" w:rsidRDefault="00000000" w:rsidRPr="00000000" w14:paraId="000001C0">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4ds4cr" w:id="375"/>
      <w:bookmarkEnd w:id="37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zimowe są związane z okresem, kiedy wszelkie roboty prowadzone na budowach wymagają dodatkowego zaplanowania oraz szczególnego przygotowania,</w:t>
      </w:r>
    </w:p>
    <w:p w:rsidR="00000000" w:rsidDel="00000000" w:rsidP="00000000" w:rsidRDefault="00000000" w:rsidRPr="00000000" w14:paraId="000001C1">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jj2ekk" w:id="376"/>
      <w:bookmarkEnd w:id="37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 okres zimowy należy traktować czas pomiędzy 15 listopada a 30 marca,</w:t>
      </w:r>
    </w:p>
    <w:p w:rsidR="00000000" w:rsidDel="00000000" w:rsidP="00000000" w:rsidRDefault="00000000" w:rsidRPr="00000000" w14:paraId="000001C2">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3ipx8d" w:id="377"/>
      <w:bookmarkEnd w:id="37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spawalnicze, montaż muf i robót izolacyjnych na sieci preizolowanej nie mogą być wykonywane w temperaturze poniżej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Piankowanie musi nastąpić przy temperaturze mufy 20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 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+ 2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Jeżeli temperatura zewnętrzna jest niższa od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powyższe roboty należy wykonywać w przystosowanych do tego celu namiotach lub osłonach, utrzymując temperatury powietrza na minimalnym poziomie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do czasu osiągnięcia odpowiedniej konsystencji pianki,</w:t>
      </w:r>
    </w:p>
    <w:p w:rsidR="00000000" w:rsidDel="00000000" w:rsidP="00000000" w:rsidRDefault="00000000" w:rsidRPr="00000000" w14:paraId="000001C3">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io07g6" w:id="378"/>
      <w:bookmarkEnd w:id="37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Odtworzenie nawierzchni w okresie zimowym, zależy od warunków jakie zostały określone w wydanej decyzji na zajęcie pasa drogowego w celu prowadzenia robót,</w:t>
      </w:r>
    </w:p>
    <w:p w:rsidR="00000000" w:rsidDel="00000000" w:rsidP="00000000" w:rsidRDefault="00000000" w:rsidRPr="00000000" w14:paraId="000001C4">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2nnq3z" w:id="379"/>
      <w:bookmarkEnd w:id="37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utrzymujących się ujemnych średniodobowych temperatur poniżej -10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przez minimum kolejne 14 dób Wykonawca ma prawo przerwać wykonywanie robót i wystąpić o przedłużenie terminu realizacji umowy do czasu kiedy średniodobowa temperatura osiągnie co najmniej 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w ciągu kolejnych następujących po sobie 14 dób. </w:t>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2p2csry" w:id="380"/>
      <w:bookmarkEnd w:id="380"/>
      <w:r w:rsidDel="00000000" w:rsidR="00000000" w:rsidRPr="00000000">
        <w:rPr>
          <w:rtl w:val="0"/>
        </w:rPr>
      </w:r>
    </w:p>
    <w:p w:rsidR="00000000" w:rsidDel="00000000" w:rsidP="00000000" w:rsidRDefault="00000000" w:rsidRPr="00000000" w14:paraId="000001C6">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47n2zr" w:id="381"/>
      <w:bookmarkEnd w:id="381"/>
      <w:r w:rsidDel="00000000" w:rsidR="00000000" w:rsidRPr="00000000">
        <w:rPr>
          <w:rFonts w:ascii="Calibri" w:cs="Calibri" w:eastAsia="Calibri" w:hAnsi="Calibri"/>
          <w:b w:val="1"/>
          <w:bCs w:val="1"/>
          <w:color w:val="000000"/>
          <w:rtl w:val="0"/>
        </w:rPr>
        <w:t xml:space="preserve">ODBIORY</w:t>
      </w:r>
    </w:p>
    <w:p w:rsidR="00000000" w:rsidDel="00000000" w:rsidP="00000000" w:rsidRDefault="00000000" w:rsidRPr="00000000" w14:paraId="000001C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2hsy0bs" w:id="382"/>
      <w:bookmarkEnd w:id="382"/>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Strony ustalają następujące oddzielne przedmioty odbiorów poszczególnych robót:</w:t>
      </w:r>
    </w:p>
    <w:p w:rsidR="00000000" w:rsidDel="00000000" w:rsidP="00000000" w:rsidRDefault="00000000" w:rsidRPr="00000000" w14:paraId="000001C8">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wy8ajl" w:id="383"/>
      <w:bookmarkEnd w:id="383"/>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odbiory robót zanikających lub ulegających zakryciu, bądź ewentualne odbiory robót częściowych</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 potwierdzone wpisem w dzienniku budowy lub protokołem odbioru częścioweg</w:t>
      </w:r>
      <w:r w:rsidDel="00000000" w:rsidR="00000000" w:rsidRPr="00000000">
        <w:rPr>
          <w:rFonts w:ascii="Calibri" w:cs="Calibri" w:eastAsia="Calibri" w:hAnsi="Calibri"/>
          <w:b w:val="0"/>
          <w:bCs w:val="0"/>
          <w:i w:val="0"/>
          <w:iCs w:val="0"/>
          <w:smallCaps w:val="0"/>
          <w:strike w:val="0"/>
          <w:color w:val="00000a"/>
          <w:sz w:val="22"/>
          <w:szCs w:val="22"/>
          <w:u w:val="none"/>
          <w:vertAlign w:val="baseline"/>
          <w:rtl w:val="0"/>
        </w:rPr>
        <w:t xml:space="preserve">o (załącznik nr 4),</w:t>
      </w: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3gxvt7e" w:id="384"/>
      <w:bookmarkEnd w:id="384"/>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odbiory etapów robót,</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potwierdzone podpisanym przez strony protokołem odbioru robót/etapu robót (załącznik nr 5),</w:t>
      </w:r>
    </w:p>
    <w:p w:rsidR="00000000" w:rsidDel="00000000" w:rsidP="00000000" w:rsidRDefault="00000000" w:rsidRPr="00000000" w14:paraId="000001CA">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1w363f7" w:id="385"/>
      <w:bookmarkEnd w:id="385"/>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odbiór techniczny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potwierdzony podpisanym przez Strony protokołem odbioru technicznego (załącznik nr 6),</w:t>
      </w:r>
    </w:p>
    <w:p w:rsidR="00000000" w:rsidDel="00000000" w:rsidP="00000000" w:rsidRDefault="00000000" w:rsidRPr="00000000" w14:paraId="000001CB">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4g2tm30" w:id="386"/>
      <w:bookmarkEnd w:id="386"/>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odbiór końcowy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obejmujący odbiór całości wykonywanych robót potwierdzony podpisanym przez Strony protokołem odbioru końcowego (załącznik do umowy).</w:t>
      </w:r>
    </w:p>
    <w:p w:rsidR="00000000" w:rsidDel="00000000" w:rsidP="00000000" w:rsidRDefault="00000000" w:rsidRPr="00000000" w14:paraId="000001CC">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426"/>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2v83wat" w:id="387"/>
      <w:bookmarkEnd w:id="387"/>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Po podpisaniu właściwego protokołu odbioru robót (wymienionego w punktach b)-d) powyżej), Strony podpiszą </w:t>
      </w:r>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protokół finansowy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będący jego odzwierciedleniem finansowym,</w:t>
      </w:r>
    </w:p>
    <w:p w:rsidR="00000000" w:rsidDel="00000000" w:rsidP="00000000" w:rsidRDefault="00000000" w:rsidRPr="00000000" w14:paraId="000001CD">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426"/>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1ade6im" w:id="388"/>
      <w:bookmarkEnd w:id="388"/>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rsidR="00000000" w:rsidDel="00000000" w:rsidP="00000000" w:rsidRDefault="00000000" w:rsidRPr="00000000" w14:paraId="000001CE">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3ud1p6f" w:id="389"/>
      <w:bookmarkEnd w:id="389"/>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Dany inspektor nadzoru z ramienia Zamawiającego przystąpi do odbiorów robót zanikających lub ulegających zakryciu w ciągu 3 dni od skutecznego powiadomienia przez Wykonawcę,</w:t>
      </w:r>
    </w:p>
    <w:p w:rsidR="00000000" w:rsidDel="00000000" w:rsidP="00000000" w:rsidRDefault="00000000" w:rsidRPr="00000000" w14:paraId="000001CF">
      <w:pPr>
        <w:numPr>
          <w:ilvl w:val="0"/>
          <w:numId w:val="33"/>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29ibze8" w:id="390"/>
      <w:bookmarkEnd w:id="390"/>
      <w:r w:rsidDel="00000000" w:rsidR="00000000" w:rsidRPr="00000000">
        <w:rPr>
          <w:rFonts w:ascii="Calibri" w:cs="Calibri" w:eastAsia="Calibri" w:hAnsi="Calibri"/>
          <w:color w:val="00000a"/>
          <w:sz w:val="22"/>
          <w:szCs w:val="22"/>
          <w:rtl w:val="0"/>
        </w:rPr>
        <w:t xml:space="preserve">Dany inspektor nadzoru z ramienia Zamawiającego przystąpi do czynności odbioru etapu robót i technicznego sieci ciepłowniczej w terminie 5 dni roboczych od daty pisemnego zgłoszenia Wykonawcy o gotowości do odbioru wykonanych robót,</w:t>
      </w:r>
    </w:p>
    <w:p w:rsidR="00000000" w:rsidDel="00000000" w:rsidP="00000000" w:rsidRDefault="00000000" w:rsidRPr="00000000" w14:paraId="000001D0">
      <w:pPr>
        <w:numPr>
          <w:ilvl w:val="0"/>
          <w:numId w:val="33"/>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onm9m1" w:id="391"/>
      <w:bookmarkEnd w:id="391"/>
      <w:r w:rsidDel="00000000" w:rsidR="00000000" w:rsidRPr="00000000">
        <w:rPr>
          <w:rFonts w:ascii="Calibri" w:cs="Calibri" w:eastAsia="Calibri" w:hAnsi="Calibri"/>
          <w:color w:val="00000a"/>
          <w:sz w:val="22"/>
          <w:szCs w:val="22"/>
          <w:rtl w:val="0"/>
        </w:rPr>
        <w:t xml:space="preserve">Do odbioru końcowego Zamawiający przystąpi po dokonaniu odbioru technicznego, w terminie 7 dni roboczych od daty pisemnego zgłoszenia Wykonawcy o gotowości do odbioru końcowego,</w:t>
      </w:r>
    </w:p>
    <w:p w:rsidR="00000000" w:rsidDel="00000000" w:rsidP="00000000" w:rsidRDefault="00000000" w:rsidRPr="00000000" w14:paraId="000001D1">
      <w:pPr>
        <w:numPr>
          <w:ilvl w:val="0"/>
          <w:numId w:val="33"/>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38n9s9u" w:id="392"/>
      <w:bookmarkEnd w:id="392"/>
      <w:r w:rsidDel="00000000" w:rsidR="00000000" w:rsidRPr="00000000">
        <w:rPr>
          <w:rFonts w:ascii="Calibri" w:cs="Calibri" w:eastAsia="Calibri" w:hAnsi="Calibri"/>
          <w:color w:val="00000a"/>
          <w:sz w:val="22"/>
          <w:szCs w:val="22"/>
          <w:rtl w:val="0"/>
        </w:rPr>
        <w:t xml:space="preserve">Odbiór techniczny i końcowy nastąpi w obecności przedstawiciela </w:t>
      </w:r>
      <w:r w:rsidDel="00000000" w:rsidR="00000000" w:rsidRPr="00000000">
        <w:rPr>
          <w:rFonts w:ascii="Calibri" w:cs="Calibri" w:eastAsia="Calibri" w:hAnsi="Calibri"/>
          <w:color w:val="00000a"/>
          <w:sz w:val="22"/>
          <w:szCs w:val="22"/>
          <w:rtl w:val="0"/>
        </w:rPr>
        <w:t xml:space="preserve">Działu Sieci </w:t>
      </w:r>
    </w:p>
    <w:p w:rsidR="00000000" w:rsidDel="00000000" w:rsidP="00000000" w:rsidRDefault="00000000" w:rsidRPr="00000000" w14:paraId="000001D2">
      <w:pPr>
        <w:numPr>
          <w:ilvl w:val="0"/>
          <w:numId w:val="33"/>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1nsk2hn" w:id="393"/>
      <w:bookmarkEnd w:id="393"/>
      <w:r w:rsidDel="00000000" w:rsidR="00000000" w:rsidRPr="00000000">
        <w:rPr>
          <w:rFonts w:ascii="Calibri" w:cs="Calibri" w:eastAsia="Calibri" w:hAnsi="Calibri"/>
          <w:color w:val="00000a"/>
          <w:sz w:val="22"/>
          <w:szCs w:val="22"/>
          <w:rtl w:val="0"/>
        </w:rPr>
        <w:t xml:space="preserve">Wykonawca osiągnie gotowość do odbioru etapu robót zgodnie z zatwierdzonym Harmonogramem po:</w:t>
      </w:r>
    </w:p>
    <w:p w:rsidR="00000000" w:rsidDel="00000000" w:rsidP="00000000" w:rsidRDefault="00000000" w:rsidRPr="00000000" w14:paraId="000001D3">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47s7l5g" w:id="394"/>
      <w:bookmarkEnd w:id="394"/>
      <w:r w:rsidDel="00000000" w:rsidR="00000000" w:rsidRPr="00000000">
        <w:rPr>
          <w:rFonts w:ascii="Calibri" w:cs="Calibri" w:eastAsia="Calibri" w:hAnsi="Calibri"/>
          <w:color w:val="00000a"/>
          <w:sz w:val="22"/>
          <w:szCs w:val="22"/>
          <w:rtl w:val="0"/>
        </w:rPr>
        <w:t xml:space="preserve">wykonaniu wszystkich robót, w odniesieniu do ich ilości, jakości i wartości, objętych danym etapem Harmonogramu zgodnie z dokumentacją projektową, Specyfikacją techniczną, obowiązującymi normami oraz przepisami prawa,</w:t>
      </w:r>
    </w:p>
    <w:p w:rsidR="00000000" w:rsidDel="00000000" w:rsidP="00000000" w:rsidRDefault="00000000" w:rsidRPr="00000000" w14:paraId="000001D4">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mxhvd9" w:id="395"/>
      <w:bookmarkEnd w:id="395"/>
      <w:r w:rsidDel="00000000" w:rsidR="00000000" w:rsidRPr="00000000">
        <w:rPr>
          <w:rFonts w:ascii="Calibri" w:cs="Calibri" w:eastAsia="Calibri" w:hAnsi="Calibri"/>
          <w:color w:val="00000a"/>
          <w:sz w:val="22"/>
          <w:szCs w:val="22"/>
          <w:rtl w:val="0"/>
        </w:rPr>
        <w:t xml:space="preserve">przekazaniu dokumentów potwierdzających jakość wbudowanych materiałów i zamontowanych urządzeń oraz dopuszczenia ich do stosowania w budownictwie,</w:t>
      </w:r>
    </w:p>
    <w:p w:rsidR="00000000" w:rsidDel="00000000" w:rsidP="00000000" w:rsidRDefault="00000000" w:rsidRPr="00000000" w14:paraId="000001D5">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122s5l2" w:id="396"/>
      <w:bookmarkEnd w:id="396"/>
      <w:r w:rsidDel="00000000" w:rsidR="00000000" w:rsidRPr="00000000">
        <w:rPr>
          <w:rFonts w:ascii="Calibri" w:cs="Calibri" w:eastAsia="Calibri" w:hAnsi="Calibri"/>
          <w:color w:val="00000a"/>
          <w:sz w:val="22"/>
          <w:szCs w:val="22"/>
          <w:rtl w:val="0"/>
        </w:rPr>
        <w:t xml:space="preserve">dokonaniu odbioru robót zanikających i ulegających zakryciu,</w:t>
      </w:r>
    </w:p>
    <w:p w:rsidR="00000000" w:rsidDel="00000000" w:rsidP="00000000" w:rsidRDefault="00000000" w:rsidRPr="00000000" w14:paraId="000001D6">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3m2fo8v" w:id="397"/>
      <w:bookmarkEnd w:id="397"/>
      <w:r w:rsidDel="00000000" w:rsidR="00000000" w:rsidRPr="00000000">
        <w:rPr>
          <w:rFonts w:ascii="Calibri" w:cs="Calibri" w:eastAsia="Calibri" w:hAnsi="Calibri"/>
          <w:color w:val="00000a"/>
          <w:sz w:val="22"/>
          <w:szCs w:val="22"/>
          <w:rtl w:val="0"/>
        </w:rPr>
        <w:t xml:space="preserve">przekazaniu oświadczenia geodety, że odcinek sieci ciepłowniczej i przyłącza danego etapu wykonano zgodnie z uzgodnieniem z narady koordynacyjnej (dawniej ZUDP),</w:t>
      </w:r>
    </w:p>
    <w:p w:rsidR="00000000" w:rsidDel="00000000" w:rsidP="00000000" w:rsidRDefault="00000000" w:rsidRPr="00000000" w14:paraId="000001D7">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7n6up1pdo6z" w:id="398"/>
      <w:bookmarkEnd w:id="398"/>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w:t>
      </w:r>
      <w:r w:rsidDel="00000000" w:rsidR="00000000" w:rsidRPr="00000000">
        <w:rPr>
          <w:rFonts w:ascii="Calibri" w:cs="Calibri" w:eastAsia="Calibri" w:hAnsi="Calibri"/>
          <w:b w:val="1"/>
          <w:bCs w:val="1"/>
          <w:color w:val="00000a"/>
          <w:sz w:val="22"/>
          <w:szCs w:val="22"/>
          <w:rtl w:val="0"/>
        </w:rPr>
        <w:t xml:space="preserve">oddzielnego</w:t>
      </w:r>
      <w:r w:rsidDel="00000000" w:rsidR="00000000" w:rsidRPr="00000000">
        <w:rPr>
          <w:rFonts w:ascii="Calibri" w:cs="Calibri" w:eastAsia="Calibri" w:hAnsi="Calibri"/>
          <w:color w:val="00000a"/>
          <w:sz w:val="22"/>
          <w:szCs w:val="22"/>
          <w:rtl w:val="0"/>
        </w:rPr>
        <w:t xml:space="preserve"> pliku wsadowego w formacie dwg z wynikami inwentaryzacji po wykonaniu elementów sieci ciepłowniczej,</w:t>
      </w:r>
    </w:p>
    <w:p w:rsidR="00000000" w:rsidDel="00000000" w:rsidP="00000000" w:rsidRDefault="00000000" w:rsidRPr="00000000" w14:paraId="000001D8">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17pygo" w:id="399"/>
      <w:bookmarkEnd w:id="399"/>
      <w:r w:rsidDel="00000000" w:rsidR="00000000" w:rsidRPr="00000000">
        <w:rPr>
          <w:rFonts w:ascii="Calibri" w:cs="Calibri" w:eastAsia="Calibri" w:hAnsi="Calibri"/>
          <w:color w:val="00000a"/>
          <w:sz w:val="22"/>
          <w:szCs w:val="22"/>
          <w:rtl w:val="0"/>
        </w:rPr>
        <w:t xml:space="preserve">przekazaniu protokołu z prześwietlenia spawów,</w:t>
      </w:r>
    </w:p>
    <w:p w:rsidR="00000000" w:rsidDel="00000000" w:rsidP="00000000" w:rsidRDefault="00000000" w:rsidRPr="00000000" w14:paraId="000001D9">
      <w:pPr>
        <w:numPr>
          <w:ilvl w:val="1"/>
          <w:numId w:val="19"/>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0"/>
          <w:sz w:val="22"/>
          <w:szCs w:val="22"/>
        </w:rPr>
      </w:pPr>
      <w:bookmarkStart w:colFirst="0" w:colLast="0" w:name="_heading=h.4l7dh4h" w:id="400"/>
      <w:bookmarkEnd w:id="400"/>
      <w:r w:rsidDel="00000000" w:rsidR="00000000" w:rsidRPr="00000000">
        <w:rPr>
          <w:rFonts w:ascii="Calibri" w:cs="Calibri" w:eastAsia="Calibri" w:hAnsi="Calibri"/>
          <w:color w:val="00000a"/>
          <w:sz w:val="22"/>
          <w:szCs w:val="22"/>
          <w:rtl w:val="0"/>
        </w:rPr>
        <w:t xml:space="preserve">uporządkowaniu terenu.</w:t>
      </w:r>
      <w:r w:rsidDel="00000000" w:rsidR="00000000" w:rsidRPr="00000000">
        <w:rPr>
          <w:rtl w:val="0"/>
        </w:rPr>
      </w:r>
    </w:p>
    <w:p w:rsidR="00000000" w:rsidDel="00000000" w:rsidP="00000000" w:rsidRDefault="00000000" w:rsidRPr="00000000" w14:paraId="000001DA">
      <w:pPr>
        <w:numPr>
          <w:ilvl w:val="0"/>
          <w:numId w:val="33"/>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30cnrca" w:id="401"/>
      <w:bookmarkEnd w:id="401"/>
      <w:r w:rsidDel="00000000" w:rsidR="00000000" w:rsidRPr="00000000">
        <w:rPr>
          <w:rFonts w:ascii="Calibri" w:cs="Calibri" w:eastAsia="Calibri" w:hAnsi="Calibri"/>
          <w:color w:val="00000a"/>
          <w:sz w:val="22"/>
          <w:szCs w:val="22"/>
          <w:rtl w:val="0"/>
        </w:rPr>
        <w:t xml:space="preserve">Zamawiający przewiduje odbiory techniczne całości zadania. Wykonawca zgłosi Zamawiającemu gotowość do odbioru technicznego najpóźniej na 5 dni roboczych przed terminem zakończenia robót wskazanym w Umowie,</w:t>
      </w:r>
    </w:p>
    <w:p w:rsidR="00000000" w:rsidDel="00000000" w:rsidP="00000000" w:rsidRDefault="00000000" w:rsidRPr="00000000" w14:paraId="000001DB">
      <w:pPr>
        <w:numPr>
          <w:ilvl w:val="0"/>
          <w:numId w:val="33"/>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fhy1k3" w:id="402"/>
      <w:bookmarkEnd w:id="402"/>
      <w:r w:rsidDel="00000000" w:rsidR="00000000" w:rsidRPr="00000000">
        <w:rPr>
          <w:rFonts w:ascii="Calibri" w:cs="Calibri" w:eastAsia="Calibri" w:hAnsi="Calibri"/>
          <w:color w:val="00000a"/>
          <w:sz w:val="22"/>
          <w:szCs w:val="22"/>
          <w:rtl w:val="0"/>
        </w:rPr>
        <w:t xml:space="preserve">Wykonawca osiągnie gotowość do odbioru technicznego zgodnie z zapisami Umowy w szczególności po:</w:t>
      </w:r>
    </w:p>
    <w:p w:rsidR="00000000" w:rsidDel="00000000" w:rsidP="00000000" w:rsidRDefault="00000000" w:rsidRPr="00000000" w14:paraId="000001DC">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yidkrc2utzie" w:id="403"/>
      <w:bookmarkEnd w:id="403"/>
      <w:r w:rsidDel="00000000" w:rsidR="00000000" w:rsidRPr="00000000">
        <w:rPr>
          <w:rFonts w:ascii="Calibri" w:cs="Calibri" w:eastAsia="Calibri" w:hAnsi="Calibri"/>
          <w:sz w:val="22"/>
          <w:szCs w:val="22"/>
          <w:rtl w:val="0"/>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r w:rsidDel="00000000" w:rsidR="00000000" w:rsidRPr="00000000">
        <w:rPr>
          <w:rtl w:val="0"/>
        </w:rPr>
      </w:r>
    </w:p>
    <w:p w:rsidR="00000000" w:rsidDel="00000000" w:rsidP="00000000" w:rsidRDefault="00000000" w:rsidRPr="00000000" w14:paraId="000001DD">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kt4h11l3ce2j" w:id="404"/>
      <w:bookmarkEnd w:id="404"/>
      <w:r w:rsidDel="00000000" w:rsidR="00000000" w:rsidRPr="00000000">
        <w:rPr>
          <w:rFonts w:ascii="Calibri" w:cs="Calibri" w:eastAsia="Calibri" w:hAnsi="Calibri"/>
          <w:sz w:val="22"/>
          <w:szCs w:val="22"/>
          <w:rtl w:val="0"/>
        </w:rPr>
        <w:t xml:space="preserve">przekazaniu protokołu z badania spawów,</w:t>
      </w:r>
      <w:r w:rsidDel="00000000" w:rsidR="00000000" w:rsidRPr="00000000">
        <w:rPr>
          <w:rtl w:val="0"/>
        </w:rPr>
      </w:r>
    </w:p>
    <w:p w:rsidR="00000000" w:rsidDel="00000000" w:rsidP="00000000" w:rsidRDefault="00000000" w:rsidRPr="00000000" w14:paraId="000001DE">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2emvufp" w:id="405"/>
      <w:bookmarkEnd w:id="405"/>
      <w:r w:rsidDel="00000000" w:rsidR="00000000" w:rsidRPr="00000000">
        <w:rPr>
          <w:rFonts w:ascii="Calibri" w:cs="Calibri" w:eastAsia="Calibri" w:hAnsi="Calibri"/>
          <w:color w:val="000000"/>
          <w:sz w:val="22"/>
          <w:szCs w:val="22"/>
          <w:rtl w:val="0"/>
        </w:rPr>
        <w:t xml:space="preserve">przekazaniu protokołu z pomiaru systemu alarmowego wraz ze schematem instalacji,</w:t>
      </w:r>
    </w:p>
    <w:p w:rsidR="00000000" w:rsidDel="00000000" w:rsidP="00000000" w:rsidRDefault="00000000" w:rsidRPr="00000000" w14:paraId="000001DF">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ts64ni" w:id="406"/>
      <w:bookmarkEnd w:id="406"/>
      <w:r w:rsidDel="00000000" w:rsidR="00000000" w:rsidRPr="00000000">
        <w:rPr>
          <w:rFonts w:ascii="Calibri" w:cs="Calibri" w:eastAsia="Calibri" w:hAnsi="Calibri"/>
          <w:color w:val="000000"/>
          <w:sz w:val="22"/>
          <w:szCs w:val="22"/>
          <w:rtl w:val="0"/>
        </w:rPr>
        <w:t xml:space="preserve">przekazaniu schematu montażowego potwierdzonego przez dostawcę materiałów i kierownika budowy,</w:t>
      </w:r>
    </w:p>
    <w:p w:rsidR="00000000" w:rsidDel="00000000" w:rsidP="00000000" w:rsidRDefault="00000000" w:rsidRPr="00000000" w14:paraId="000001E0">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wq6qcjdymyqx" w:id="407"/>
      <w:bookmarkEnd w:id="407"/>
      <w:r w:rsidDel="00000000" w:rsidR="00000000" w:rsidRPr="00000000">
        <w:rPr>
          <w:rFonts w:ascii="Calibri" w:cs="Calibri" w:eastAsia="Calibri" w:hAnsi="Calibri"/>
          <w:sz w:val="22"/>
          <w:szCs w:val="22"/>
          <w:rtl w:val="0"/>
        </w:rPr>
        <w:t xml:space="preserve">przekazaniu dokumentów potwierdzających jakość wbudowanych materiałów oraz dopuszczenie ich do stosowania w budownictwie dla etapów robót, które nie zostały odebrane protokołem robót/etapu robót,</w:t>
      </w:r>
      <w:r w:rsidDel="00000000" w:rsidR="00000000" w:rsidRPr="00000000">
        <w:rPr>
          <w:rtl w:val="0"/>
        </w:rPr>
      </w:r>
    </w:p>
    <w:p w:rsidR="00000000" w:rsidDel="00000000" w:rsidP="00000000" w:rsidRDefault="00000000" w:rsidRPr="00000000" w14:paraId="000001E1">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t40ne4b17h7" w:id="408"/>
      <w:bookmarkEnd w:id="408"/>
      <w:r w:rsidDel="00000000" w:rsidR="00000000" w:rsidRPr="00000000">
        <w:rPr>
          <w:rFonts w:ascii="Calibri" w:cs="Calibri" w:eastAsia="Calibri" w:hAnsi="Calibri"/>
          <w:sz w:val="22"/>
          <w:szCs w:val="22"/>
          <w:rtl w:val="0"/>
        </w:rPr>
        <w:t xml:space="preserve">przekazaniu dokumentów częściowych odbiorów,</w:t>
      </w:r>
      <w:r w:rsidDel="00000000" w:rsidR="00000000" w:rsidRPr="00000000">
        <w:rPr>
          <w:rtl w:val="0"/>
        </w:rPr>
      </w:r>
    </w:p>
    <w:p w:rsidR="00000000" w:rsidDel="00000000" w:rsidP="00000000" w:rsidRDefault="00000000" w:rsidRPr="00000000" w14:paraId="000001E2">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o36w5klsbtv6" w:id="409"/>
      <w:bookmarkEnd w:id="409"/>
      <w:r w:rsidDel="00000000" w:rsidR="00000000" w:rsidRPr="00000000">
        <w:rPr>
          <w:rFonts w:ascii="Calibri" w:cs="Calibri" w:eastAsia="Calibri" w:hAnsi="Calibri"/>
          <w:sz w:val="22"/>
          <w:szCs w:val="22"/>
          <w:rtl w:val="0"/>
        </w:rPr>
        <w:t xml:space="preserve">przekazaniu dokumentacji projektowej z naniesionymi zmianami powstałymi w trakcie realizacji Umowy, podpisanej przez Kierownika budowy - 1 kpl.,</w:t>
      </w:r>
      <w:r w:rsidDel="00000000" w:rsidR="00000000" w:rsidRPr="00000000">
        <w:rPr>
          <w:rtl w:val="0"/>
        </w:rPr>
      </w:r>
    </w:p>
    <w:p w:rsidR="00000000" w:rsidDel="00000000" w:rsidP="00000000" w:rsidRDefault="00000000" w:rsidRPr="00000000" w14:paraId="000001E3">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qrof72wau5f" w:id="410"/>
      <w:bookmarkEnd w:id="410"/>
      <w:r w:rsidDel="00000000" w:rsidR="00000000" w:rsidRPr="00000000">
        <w:rPr>
          <w:rFonts w:ascii="Calibri" w:cs="Calibri" w:eastAsia="Calibri" w:hAnsi="Calibri"/>
          <w:sz w:val="22"/>
          <w:szCs w:val="22"/>
          <w:rtl w:val="0"/>
        </w:rPr>
        <w:t xml:space="preserve">przekazaniu 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1E4">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7m2wbimlgebf" w:id="411"/>
      <w:bookmarkEnd w:id="411"/>
      <w:r w:rsidDel="00000000" w:rsidR="00000000" w:rsidRPr="00000000">
        <w:rPr>
          <w:rFonts w:ascii="Calibri" w:cs="Calibri" w:eastAsia="Calibri" w:hAnsi="Calibri"/>
          <w:sz w:val="22"/>
          <w:szCs w:val="22"/>
          <w:rtl w:val="0"/>
        </w:rPr>
        <w:t xml:space="preserve">dla działek pozadrogowych będących własnością Miasta st. Warszawy przekazanie </w:t>
      </w:r>
      <w:r w:rsidDel="00000000" w:rsidR="00000000" w:rsidRPr="00000000">
        <w:rPr>
          <w:rFonts w:ascii="Calibri" w:cs="Calibri" w:eastAsia="Calibri" w:hAnsi="Calibri"/>
          <w:b w:val="1"/>
          <w:bCs w:val="1"/>
          <w:sz w:val="22"/>
          <w:szCs w:val="22"/>
          <w:rtl w:val="0"/>
        </w:rPr>
        <w:t xml:space="preserve">oddzielnego </w:t>
      </w:r>
      <w:r w:rsidDel="00000000" w:rsidR="00000000" w:rsidRPr="00000000">
        <w:rPr>
          <w:rFonts w:ascii="Calibri" w:cs="Calibri" w:eastAsia="Calibri" w:hAnsi="Calibri"/>
          <w:sz w:val="22"/>
          <w:szCs w:val="22"/>
          <w:rtl w:val="0"/>
        </w:rPr>
        <w:t xml:space="preserve">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r w:rsidDel="00000000" w:rsidR="00000000" w:rsidRPr="00000000">
        <w:rPr>
          <w:rtl w:val="0"/>
        </w:rPr>
      </w:r>
    </w:p>
    <w:p w:rsidR="00000000" w:rsidDel="00000000" w:rsidP="00000000" w:rsidRDefault="00000000" w:rsidRPr="00000000" w14:paraId="000001E5">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v7gde2s9w2u3" w:id="412"/>
      <w:bookmarkEnd w:id="412"/>
      <w:r w:rsidDel="00000000" w:rsidR="00000000" w:rsidRPr="00000000">
        <w:rPr>
          <w:rFonts w:ascii="Calibri" w:cs="Calibri" w:eastAsia="Calibri" w:hAnsi="Calibri"/>
          <w:sz w:val="22"/>
          <w:szCs w:val="22"/>
          <w:rtl w:val="0"/>
        </w:rPr>
        <w:t xml:space="preserve">uporządkowaniu terenu,</w:t>
      </w:r>
      <w:r w:rsidDel="00000000" w:rsidR="00000000" w:rsidRPr="00000000">
        <w:rPr>
          <w:rtl w:val="0"/>
        </w:rPr>
      </w:r>
    </w:p>
    <w:p w:rsidR="00000000" w:rsidDel="00000000" w:rsidP="00000000" w:rsidRDefault="00000000" w:rsidRPr="00000000" w14:paraId="000001E6">
      <w:pPr>
        <w:numPr>
          <w:ilvl w:val="0"/>
          <w:numId w:val="20"/>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fqu39hng3h4g" w:id="413"/>
      <w:bookmarkEnd w:id="413"/>
      <w:r w:rsidDel="00000000" w:rsidR="00000000" w:rsidRPr="00000000">
        <w:rPr>
          <w:rFonts w:ascii="Calibri" w:cs="Calibri" w:eastAsia="Calibri" w:hAnsi="Calibri"/>
          <w:sz w:val="22"/>
          <w:szCs w:val="22"/>
          <w:rtl w:val="0"/>
        </w:rPr>
        <w:t xml:space="preserve">dostarczeniu dokumentów dotyczących demontowanych oraz utylizowanych odcinków sieci, o których mowa w § 9 Umowy w tym:</w:t>
      </w:r>
      <w:r w:rsidDel="00000000" w:rsidR="00000000" w:rsidRPr="00000000">
        <w:rPr>
          <w:rtl w:val="0"/>
        </w:rPr>
      </w:r>
    </w:p>
    <w:p w:rsidR="00000000" w:rsidDel="00000000" w:rsidP="00000000" w:rsidRDefault="00000000" w:rsidRPr="00000000" w14:paraId="000001E7">
      <w:pPr>
        <w:numPr>
          <w:ilvl w:val="0"/>
          <w:numId w:val="30"/>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Oświadczenie Wykonawcy o demontażu nieczynnej sieci </w:t>
      </w:r>
      <w:r w:rsidDel="00000000" w:rsidR="00000000" w:rsidRPr="00000000">
        <w:rPr>
          <w:rFonts w:ascii="Calibri" w:cs="Calibri" w:eastAsia="Calibri" w:hAnsi="Calibri"/>
          <w:b w:val="1"/>
          <w:bCs w:val="1"/>
          <w:sz w:val="22"/>
          <w:szCs w:val="22"/>
          <w:rtl w:val="0"/>
        </w:rPr>
        <w:t xml:space="preserve">- Załącznik nr 17 </w:t>
      </w:r>
      <w:r w:rsidDel="00000000" w:rsidR="00000000" w:rsidRPr="00000000">
        <w:rPr>
          <w:rFonts w:ascii="Calibri" w:cs="Calibri" w:eastAsia="Calibri" w:hAnsi="Calibri"/>
          <w:sz w:val="22"/>
          <w:szCs w:val="22"/>
          <w:rtl w:val="0"/>
        </w:rPr>
        <w:t xml:space="preserve">Umowy</w:t>
      </w:r>
      <w:r w:rsidDel="00000000" w:rsidR="00000000" w:rsidRPr="00000000">
        <w:rPr>
          <w:rtl w:val="0"/>
        </w:rPr>
      </w:r>
    </w:p>
    <w:p w:rsidR="00000000" w:rsidDel="00000000" w:rsidP="00000000" w:rsidRDefault="00000000" w:rsidRPr="00000000" w14:paraId="000001E8">
      <w:pPr>
        <w:numPr>
          <w:ilvl w:val="0"/>
          <w:numId w:val="30"/>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Plan sytuacyjny likwidowanej sieci ciepłowniczej (w tym pozostawionej w gruncie),</w:t>
      </w:r>
      <w:r w:rsidDel="00000000" w:rsidR="00000000" w:rsidRPr="00000000">
        <w:rPr>
          <w:rtl w:val="0"/>
        </w:rPr>
      </w:r>
    </w:p>
    <w:p w:rsidR="00000000" w:rsidDel="00000000" w:rsidP="00000000" w:rsidRDefault="00000000" w:rsidRPr="00000000" w14:paraId="000001E9">
      <w:pPr>
        <w:numPr>
          <w:ilvl w:val="0"/>
          <w:numId w:val="30"/>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karta BDO,</w:t>
      </w:r>
      <w:r w:rsidDel="00000000" w:rsidR="00000000" w:rsidRPr="00000000">
        <w:rPr>
          <w:rtl w:val="0"/>
        </w:rPr>
      </w:r>
    </w:p>
    <w:p w:rsidR="00000000" w:rsidDel="00000000" w:rsidP="00000000" w:rsidRDefault="00000000" w:rsidRPr="00000000" w14:paraId="000001EA">
      <w:pPr>
        <w:numPr>
          <w:ilvl w:val="0"/>
          <w:numId w:val="20"/>
        </w:numPr>
        <w:spacing w:line="276" w:lineRule="auto"/>
        <w:ind w:left="360" w:right="9" w:hanging="360"/>
        <w:jc w:val="both"/>
        <w:rPr>
          <w:rFonts w:ascii="Arial" w:cs="Arial" w:eastAsia="Arial" w:hAnsi="Arial"/>
          <w:color w:val="00000a"/>
          <w:sz w:val="22"/>
          <w:szCs w:val="22"/>
          <w:highlight w:val="white"/>
        </w:rPr>
      </w:pPr>
      <w:r w:rsidDel="00000000" w:rsidR="00000000" w:rsidRPr="00000000">
        <w:rPr>
          <w:rFonts w:ascii="Calibri" w:cs="Calibri" w:eastAsia="Calibri" w:hAnsi="Calibri"/>
          <w:sz w:val="22"/>
          <w:szCs w:val="22"/>
          <w:highlight w:val="white"/>
          <w:rtl w:val="0"/>
        </w:rPr>
        <w:t xml:space="preserve">przekazaniu protokołów odbioru po pełnieniu nadzoru </w:t>
      </w:r>
      <w:r w:rsidDel="00000000" w:rsidR="00000000" w:rsidRPr="00000000">
        <w:rPr>
          <w:rFonts w:ascii="Calibri" w:cs="Calibri" w:eastAsia="Calibri" w:hAnsi="Calibri"/>
          <w:sz w:val="22"/>
          <w:szCs w:val="22"/>
          <w:rtl w:val="0"/>
        </w:rPr>
        <w:t xml:space="preserve">MPWIK, Stoen Operator</w:t>
      </w:r>
      <w:r w:rsidDel="00000000" w:rsidR="00000000" w:rsidRPr="00000000">
        <w:rPr>
          <w:rFonts w:ascii="Calibri" w:cs="Calibri" w:eastAsia="Calibri" w:hAnsi="Calibri"/>
          <w:sz w:val="22"/>
          <w:szCs w:val="22"/>
          <w:rtl w:val="0"/>
        </w:rPr>
        <w:t xml:space="preserve">, PSG Sp. z o.o. – w zakresie, w jakim mają zastosowanie,</w:t>
      </w:r>
      <w:r w:rsidDel="00000000" w:rsidR="00000000" w:rsidRPr="00000000">
        <w:rPr>
          <w:rtl w:val="0"/>
        </w:rPr>
      </w:r>
    </w:p>
    <w:p w:rsidR="00000000" w:rsidDel="00000000" w:rsidP="00000000" w:rsidRDefault="00000000" w:rsidRPr="00000000" w14:paraId="000001EB">
      <w:pPr>
        <w:numPr>
          <w:ilvl w:val="0"/>
          <w:numId w:val="20"/>
        </w:numPr>
        <w:spacing w:line="276" w:lineRule="auto"/>
        <w:ind w:left="360" w:right="9" w:hanging="360"/>
        <w:jc w:val="both"/>
        <w:rPr>
          <w:rFonts w:ascii="Arial" w:cs="Arial" w:eastAsia="Arial" w:hAnsi="Arial"/>
          <w:color w:val="00000a"/>
          <w:sz w:val="22"/>
          <w:szCs w:val="22"/>
        </w:rPr>
      </w:pPr>
      <w:r w:rsidDel="00000000" w:rsidR="00000000" w:rsidRPr="00000000">
        <w:rPr>
          <w:rFonts w:ascii="Calibri" w:cs="Calibri" w:eastAsia="Calibri" w:hAnsi="Calibri"/>
          <w:sz w:val="22"/>
          <w:szCs w:val="22"/>
          <w:rtl w:val="0"/>
        </w:rPr>
        <w:t xml:space="preserve">rozliczeniu otrzymanych od Zamawiającego materiałów. </w:t>
      </w:r>
      <w:r w:rsidDel="00000000" w:rsidR="00000000" w:rsidRPr="00000000">
        <w:rPr>
          <w:rtl w:val="0"/>
        </w:rPr>
      </w:r>
    </w:p>
    <w:p w:rsidR="00000000" w:rsidDel="00000000" w:rsidP="00000000" w:rsidRDefault="00000000" w:rsidRPr="00000000" w14:paraId="000001EC">
      <w:pPr>
        <w:numPr>
          <w:ilvl w:val="0"/>
          <w:numId w:val="33"/>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sx3xj4" w:id="414"/>
      <w:bookmarkEnd w:id="414"/>
      <w:r w:rsidDel="00000000" w:rsidR="00000000" w:rsidRPr="00000000">
        <w:rPr>
          <w:rFonts w:ascii="Calibri" w:cs="Calibri" w:eastAsia="Calibri" w:hAnsi="Calibri"/>
          <w:color w:val="00000a"/>
          <w:sz w:val="22"/>
          <w:szCs w:val="22"/>
          <w:rtl w:val="0"/>
        </w:rPr>
        <w:t xml:space="preserve">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rsidR="00000000" w:rsidDel="00000000" w:rsidP="00000000" w:rsidRDefault="00000000" w:rsidRPr="00000000" w14:paraId="000001ED">
      <w:pPr>
        <w:numPr>
          <w:ilvl w:val="0"/>
          <w:numId w:val="33"/>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4cwrg6x" w:id="415"/>
      <w:bookmarkEnd w:id="415"/>
      <w:r w:rsidDel="00000000" w:rsidR="00000000" w:rsidRPr="00000000">
        <w:rPr>
          <w:rFonts w:ascii="Calibri" w:cs="Calibri" w:eastAsia="Calibri" w:hAnsi="Calibri"/>
          <w:color w:val="00000a"/>
          <w:sz w:val="22"/>
          <w:szCs w:val="22"/>
          <w:rtl w:val="0"/>
        </w:rPr>
        <w:t xml:space="preserve">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rsidR="00000000" w:rsidDel="00000000" w:rsidP="00000000" w:rsidRDefault="00000000" w:rsidRPr="00000000" w14:paraId="000001EE">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s21qeq" w:id="416"/>
      <w:bookmarkEnd w:id="416"/>
      <w:r w:rsidDel="00000000" w:rsidR="00000000" w:rsidRPr="00000000">
        <w:rPr>
          <w:rFonts w:ascii="Calibri" w:cs="Calibri" w:eastAsia="Calibri" w:hAnsi="Calibri"/>
          <w:color w:val="00000a"/>
          <w:sz w:val="22"/>
          <w:szCs w:val="22"/>
          <w:rtl w:val="0"/>
        </w:rPr>
        <w:t xml:space="preserve">projekt budowlany lub PZT oraz wykonawczy z naniesionymi zmianami potwierdzonymi przez kierownika budowy oraz Projektanta,</w:t>
      </w:r>
      <w:r w:rsidDel="00000000" w:rsidR="00000000" w:rsidRPr="00000000">
        <w:rPr>
          <w:rtl w:val="0"/>
        </w:rPr>
      </w:r>
    </w:p>
    <w:p w:rsidR="00000000" w:rsidDel="00000000" w:rsidP="00000000" w:rsidRDefault="00000000" w:rsidRPr="00000000" w14:paraId="000001EF">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77c0mj" w:id="417"/>
      <w:bookmarkEnd w:id="417"/>
      <w:r w:rsidDel="00000000" w:rsidR="00000000" w:rsidRPr="00000000">
        <w:rPr>
          <w:rFonts w:ascii="Calibri" w:cs="Calibri" w:eastAsia="Calibri" w:hAnsi="Calibri"/>
          <w:color w:val="00000a"/>
          <w:sz w:val="22"/>
          <w:szCs w:val="22"/>
          <w:rtl w:val="0"/>
        </w:rPr>
        <w:t xml:space="preserve">protokoły wykonania próby szczelności muf powyżej średnicy DN 300,</w:t>
      </w:r>
      <w:r w:rsidDel="00000000" w:rsidR="00000000" w:rsidRPr="00000000">
        <w:rPr>
          <w:rtl w:val="0"/>
        </w:rPr>
      </w:r>
    </w:p>
    <w:p w:rsidR="00000000" w:rsidDel="00000000" w:rsidP="00000000" w:rsidRDefault="00000000" w:rsidRPr="00000000" w14:paraId="000001F0">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r6zjac" w:id="418"/>
      <w:bookmarkEnd w:id="418"/>
      <w:r w:rsidDel="00000000" w:rsidR="00000000" w:rsidRPr="00000000">
        <w:rPr>
          <w:rFonts w:ascii="Calibri" w:cs="Calibri" w:eastAsia="Calibri" w:hAnsi="Calibri"/>
          <w:color w:val="00000a"/>
          <w:sz w:val="22"/>
          <w:szCs w:val="22"/>
          <w:rtl w:val="0"/>
        </w:rPr>
        <w:t xml:space="preserve">schemat montażowy sieci potwierdzony przez dostawcę materiałów i kierownika budowy,</w:t>
      </w:r>
      <w:r w:rsidDel="00000000" w:rsidR="00000000" w:rsidRPr="00000000">
        <w:rPr>
          <w:rtl w:val="0"/>
        </w:rPr>
      </w:r>
    </w:p>
    <w:p w:rsidR="00000000" w:rsidDel="00000000" w:rsidP="00000000" w:rsidRDefault="00000000" w:rsidRPr="00000000" w14:paraId="000001F1">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6c9ti5" w:id="419"/>
      <w:bookmarkEnd w:id="419"/>
      <w:r w:rsidDel="00000000" w:rsidR="00000000" w:rsidRPr="00000000">
        <w:rPr>
          <w:rFonts w:ascii="Calibri" w:cs="Calibri" w:eastAsia="Calibri" w:hAnsi="Calibri"/>
          <w:color w:val="00000a"/>
          <w:sz w:val="22"/>
          <w:szCs w:val="22"/>
          <w:rtl w:val="0"/>
        </w:rPr>
        <w:t xml:space="preserve">protokół z odbioru systemu alarmowego wraz ze schematem instalacji,</w:t>
      </w:r>
      <w:r w:rsidDel="00000000" w:rsidR="00000000" w:rsidRPr="00000000">
        <w:rPr>
          <w:rtl w:val="0"/>
        </w:rPr>
      </w:r>
    </w:p>
    <w:p w:rsidR="00000000" w:rsidDel="00000000" w:rsidP="00000000" w:rsidRDefault="00000000" w:rsidRPr="00000000" w14:paraId="000001F2">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lhk3py" w:id="420"/>
      <w:bookmarkEnd w:id="420"/>
      <w:r w:rsidDel="00000000" w:rsidR="00000000" w:rsidRPr="00000000">
        <w:rPr>
          <w:rFonts w:ascii="Calibri" w:cs="Calibri" w:eastAsia="Calibri" w:hAnsi="Calibri"/>
          <w:color w:val="00000a"/>
          <w:sz w:val="22"/>
          <w:szCs w:val="22"/>
          <w:rtl w:val="0"/>
        </w:rPr>
        <w:t xml:space="preserve">protokoły z badania zagęszczenia gruntu,</w:t>
      </w:r>
      <w:r w:rsidDel="00000000" w:rsidR="00000000" w:rsidRPr="00000000">
        <w:rPr>
          <w:rtl w:val="0"/>
        </w:rPr>
      </w:r>
    </w:p>
    <w:p w:rsidR="00000000" w:rsidDel="00000000" w:rsidP="00000000" w:rsidRDefault="00000000" w:rsidRPr="00000000" w14:paraId="000001F3">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5h7mdr" w:id="421"/>
      <w:bookmarkEnd w:id="421"/>
      <w:r w:rsidDel="00000000" w:rsidR="00000000" w:rsidRPr="00000000">
        <w:rPr>
          <w:rFonts w:ascii="Calibri" w:cs="Calibri" w:eastAsia="Calibri" w:hAnsi="Calibri"/>
          <w:color w:val="00000a"/>
          <w:sz w:val="22"/>
          <w:szCs w:val="22"/>
          <w:rtl w:val="0"/>
        </w:rPr>
        <w:t xml:space="preserve">protokół z odbioru technicznego przyłącza kanalizacyjnego – jeżeli dotyczy,</w:t>
      </w:r>
      <w:r w:rsidDel="00000000" w:rsidR="00000000" w:rsidRPr="00000000">
        <w:rPr>
          <w:rtl w:val="0"/>
        </w:rPr>
      </w:r>
    </w:p>
    <w:p w:rsidR="00000000" w:rsidDel="00000000" w:rsidP="00000000" w:rsidRDefault="00000000" w:rsidRPr="00000000" w14:paraId="000001F4">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kmhwlk" w:id="422"/>
      <w:bookmarkEnd w:id="422"/>
      <w:r w:rsidDel="00000000" w:rsidR="00000000" w:rsidRPr="00000000">
        <w:rPr>
          <w:rFonts w:ascii="Calibri" w:cs="Calibri" w:eastAsia="Calibri" w:hAnsi="Calibri"/>
          <w:color w:val="00000a"/>
          <w:sz w:val="22"/>
          <w:szCs w:val="22"/>
          <w:rtl w:val="0"/>
        </w:rPr>
        <w:t xml:space="preserve">dziennik budowy wydany przez Urząd (przy pozwoleniach) lub przez VWAW (przy zgłoszeniach),</w:t>
      </w:r>
      <w:r w:rsidDel="00000000" w:rsidR="00000000" w:rsidRPr="00000000">
        <w:rPr>
          <w:rtl w:val="0"/>
        </w:rPr>
      </w:r>
    </w:p>
    <w:p w:rsidR="00000000" w:rsidDel="00000000" w:rsidP="00000000" w:rsidRDefault="00000000" w:rsidRPr="00000000" w14:paraId="000001F5">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44m5f9d" w:id="423"/>
      <w:bookmarkEnd w:id="423"/>
      <w:r w:rsidDel="00000000" w:rsidR="00000000" w:rsidRPr="00000000">
        <w:rPr>
          <w:rFonts w:ascii="Calibri" w:cs="Calibri" w:eastAsia="Calibri" w:hAnsi="Calibri"/>
          <w:color w:val="00000a"/>
          <w:sz w:val="22"/>
          <w:szCs w:val="22"/>
          <w:rtl w:val="0"/>
        </w:rPr>
        <w:t xml:space="preserve">protokoły odbioru terenu,</w:t>
      </w:r>
      <w:r w:rsidDel="00000000" w:rsidR="00000000" w:rsidRPr="00000000">
        <w:rPr>
          <w:rtl w:val="0"/>
        </w:rPr>
      </w:r>
    </w:p>
    <w:p w:rsidR="00000000" w:rsidDel="00000000" w:rsidP="00000000" w:rsidRDefault="00000000" w:rsidRPr="00000000" w14:paraId="000001F6">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jrfph6" w:id="424"/>
      <w:bookmarkEnd w:id="424"/>
      <w:r w:rsidDel="00000000" w:rsidR="00000000" w:rsidRPr="00000000">
        <w:rPr>
          <w:rFonts w:ascii="Calibri" w:cs="Calibri" w:eastAsia="Calibri" w:hAnsi="Calibri"/>
          <w:color w:val="00000a"/>
          <w:sz w:val="22"/>
          <w:szCs w:val="22"/>
          <w:rtl w:val="0"/>
        </w:rPr>
        <w:t xml:space="preserve">protokoły odbioru robót branżowych np: zabezpieczenie kabli energetycznych, teletechnicznych, przebudowa kabli (nn, wn) – jeżeli dotyczy,</w:t>
      </w:r>
      <w:r w:rsidDel="00000000" w:rsidR="00000000" w:rsidRPr="00000000">
        <w:rPr>
          <w:rtl w:val="0"/>
        </w:rPr>
      </w:r>
    </w:p>
    <w:p w:rsidR="00000000" w:rsidDel="00000000" w:rsidP="00000000" w:rsidRDefault="00000000" w:rsidRPr="00000000" w14:paraId="000001F7">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ywpzoz" w:id="425"/>
      <w:bookmarkEnd w:id="425"/>
      <w:r w:rsidDel="00000000" w:rsidR="00000000" w:rsidRPr="00000000">
        <w:rPr>
          <w:rFonts w:ascii="Calibri" w:cs="Calibri" w:eastAsia="Calibri" w:hAnsi="Calibri"/>
          <w:color w:val="00000a"/>
          <w:sz w:val="22"/>
          <w:szCs w:val="22"/>
          <w:rtl w:val="0"/>
        </w:rPr>
        <w:t xml:space="preserve">metryczki dla zamontowanych kompensatorów- jeżeli dotyczy,</w:t>
      </w:r>
      <w:r w:rsidDel="00000000" w:rsidR="00000000" w:rsidRPr="00000000">
        <w:rPr>
          <w:rtl w:val="0"/>
        </w:rPr>
      </w:r>
    </w:p>
    <w:p w:rsidR="00000000" w:rsidDel="00000000" w:rsidP="00000000" w:rsidRDefault="00000000" w:rsidRPr="00000000" w14:paraId="000001F8">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iwdics" w:id="426"/>
      <w:bookmarkEnd w:id="426"/>
      <w:r w:rsidDel="00000000" w:rsidR="00000000" w:rsidRPr="00000000">
        <w:rPr>
          <w:rFonts w:ascii="Calibri" w:cs="Calibri" w:eastAsia="Calibri" w:hAnsi="Calibri"/>
          <w:color w:val="00000a"/>
          <w:sz w:val="22"/>
          <w:szCs w:val="22"/>
          <w:rtl w:val="0"/>
        </w:rPr>
        <w:t xml:space="preserve">wnioski wraz z planem sytuacyjnym na umieszczenie infrastruktury technicznej w pasie drogowym + Decyzja na umieszczenie infrastruktury – jeżeli dotyczy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F9">
      <w:pPr>
        <w:numPr>
          <w:ilvl w:val="0"/>
          <w:numId w:val="21"/>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y1nskl" w:id="427"/>
      <w:bookmarkEnd w:id="427"/>
      <w:r w:rsidDel="00000000" w:rsidR="00000000" w:rsidRPr="00000000">
        <w:rPr>
          <w:rFonts w:ascii="Calibri" w:cs="Calibri" w:eastAsia="Calibri" w:hAnsi="Calibri"/>
          <w:color w:val="00000a"/>
          <w:sz w:val="22"/>
          <w:szCs w:val="22"/>
          <w:rtl w:val="0"/>
        </w:rPr>
        <w:t xml:space="preserve">Inwentaryzację geodezyjną powykonawczą, opracowaną zgodnie z ze Specyfikacją techniczną w wersji papierowej w 3 kpl + 1 kpl dla każdej umowy dotyczącej realizacji inwestycji liniowej oraz pliki na płycie CD wraz z wykazem zinwentaryzowanych punktów jw</w:t>
      </w:r>
      <w:r w:rsidDel="00000000" w:rsidR="00000000" w:rsidRPr="00000000">
        <w:rPr>
          <w:rFonts w:ascii="Calibri" w:cs="Calibri" w:eastAsia="Calibri" w:hAnsi="Calibri"/>
          <w:color w:val="000000"/>
          <w:sz w:val="22"/>
          <w:szCs w:val="22"/>
          <w:rtl w:val="0"/>
        </w:rPr>
        <w:t xml:space="preserve">. z podaniem współrzędnych XYH-plik tekstowy w podziale zgodnym z ust. 10 pkt. h) oraz j) </w:t>
      </w:r>
      <w:r w:rsidDel="00000000" w:rsidR="00000000" w:rsidRPr="00000000">
        <w:rPr>
          <w:rtl w:val="0"/>
        </w:rPr>
      </w:r>
    </w:p>
    <w:p w:rsidR="00000000" w:rsidDel="00000000" w:rsidP="00000000" w:rsidRDefault="00000000" w:rsidRPr="00000000" w14:paraId="000001FA">
      <w:pPr>
        <w:keepNext w:val="1"/>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u w:val="single"/>
        </w:rPr>
      </w:pPr>
      <w:bookmarkStart w:colFirst="0" w:colLast="0" w:name="_heading=h.3o7alnk" w:id="428"/>
      <w:bookmarkEnd w:id="428"/>
      <w:r w:rsidDel="00000000" w:rsidR="00000000" w:rsidRPr="00000000">
        <w:rPr>
          <w:rtl w:val="0"/>
        </w:rPr>
      </w:r>
    </w:p>
    <w:p w:rsidR="00000000" w:rsidDel="00000000" w:rsidP="00000000" w:rsidRDefault="00000000" w:rsidRPr="00000000" w14:paraId="000001FB">
      <w:pPr>
        <w:keepNext w:val="1"/>
        <w:numPr>
          <w:ilvl w:val="0"/>
          <w:numId w:val="35"/>
        </w:numPr>
        <w:pBdr>
          <w:top w:space="0" w:sz="0" w:val="nil"/>
          <w:left w:space="0" w:sz="0" w:val="nil"/>
          <w:bottom w:space="0" w:sz="0" w:val="nil"/>
          <w:right w:space="0" w:sz="0" w:val="nil"/>
          <w:between w:space="0" w:sz="0" w:val="nil"/>
        </w:pBdr>
        <w:spacing w:after="240" w:line="276" w:lineRule="auto"/>
        <w:ind w:left="191" w:hanging="333"/>
        <w:jc w:val="both"/>
        <w:rPr>
          <w:rFonts w:ascii="Calibri" w:cs="Calibri" w:eastAsia="Calibri" w:hAnsi="Calibri"/>
          <w:b w:val="1"/>
          <w:bCs w:val="1"/>
          <w:color w:val="000000"/>
          <w:sz w:val="22"/>
          <w:szCs w:val="22"/>
          <w:u w:val="single"/>
        </w:rPr>
      </w:pPr>
      <w:bookmarkStart w:colFirst="0" w:colLast="0" w:name="_heading=h.4i1bb8e" w:id="429"/>
      <w:bookmarkEnd w:id="429"/>
      <w:r w:rsidDel="00000000" w:rsidR="00000000" w:rsidRPr="00000000">
        <w:rPr>
          <w:rFonts w:ascii="Calibri" w:cs="Calibri" w:eastAsia="Calibri" w:hAnsi="Calibri"/>
          <w:b w:val="1"/>
          <w:bCs w:val="1"/>
          <w:color w:val="000000"/>
          <w:sz w:val="22"/>
          <w:szCs w:val="22"/>
          <w:u w:val="single"/>
          <w:rtl w:val="0"/>
        </w:rPr>
        <w:t xml:space="preserve">ROZLICZENIA I PŁATNOŚCI FAKTURY USTRUKTURYZOWANE</w:t>
      </w:r>
    </w:p>
    <w:p w:rsidR="00000000" w:rsidDel="00000000" w:rsidP="00000000" w:rsidRDefault="00000000" w:rsidRPr="00000000" w14:paraId="000001FC">
      <w:pPr>
        <w:numPr>
          <w:ilvl w:val="2"/>
          <w:numId w:val="33"/>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2x6llg7" w:id="430"/>
      <w:bookmarkEnd w:id="430"/>
      <w:r w:rsidDel="00000000" w:rsidR="00000000" w:rsidRPr="00000000">
        <w:rPr>
          <w:rFonts w:ascii="Calibri" w:cs="Calibri" w:eastAsia="Calibri" w:hAnsi="Calibri"/>
          <w:color w:val="000000"/>
          <w:sz w:val="22"/>
          <w:szCs w:val="22"/>
          <w:rtl w:val="0"/>
        </w:rPr>
        <w:t xml:space="preserve">Rozliczenie robót odbywać się będzie zgodnie z zapisami Umowy,</w:t>
      </w:r>
    </w:p>
    <w:p w:rsidR="00000000" w:rsidDel="00000000" w:rsidP="00000000" w:rsidRDefault="00000000" w:rsidRPr="00000000" w14:paraId="000001FD">
      <w:pPr>
        <w:numPr>
          <w:ilvl w:val="2"/>
          <w:numId w:val="33"/>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1cbvvo0" w:id="431"/>
      <w:bookmarkEnd w:id="431"/>
      <w:r w:rsidDel="00000000" w:rsidR="00000000" w:rsidRPr="00000000">
        <w:rPr>
          <w:rFonts w:ascii="Calibri" w:cs="Calibri" w:eastAsia="Calibri" w:hAnsi="Calibri"/>
          <w:color w:val="000000"/>
          <w:sz w:val="22"/>
          <w:szCs w:val="22"/>
          <w:rtl w:val="0"/>
        </w:rPr>
        <w:t xml:space="preserve">Ustala się następujący sposób zapłaty Wynagrodzenia za przedmiot Umowy:</w:t>
      </w:r>
    </w:p>
    <w:p w:rsidR="00000000" w:rsidDel="00000000" w:rsidP="00000000" w:rsidRDefault="00000000" w:rsidRPr="00000000" w14:paraId="000001FE">
      <w:pPr>
        <w:numPr>
          <w:ilvl w:val="3"/>
          <w:numId w:val="33"/>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3wbjebt" w:id="432"/>
      <w:bookmarkEnd w:id="432"/>
      <w:r w:rsidDel="00000000" w:rsidR="00000000" w:rsidRPr="00000000">
        <w:rPr>
          <w:rFonts w:ascii="Calibri" w:cs="Calibri" w:eastAsia="Calibri" w:hAnsi="Calibri"/>
          <w:color w:val="000000"/>
          <w:sz w:val="22"/>
          <w:szCs w:val="22"/>
          <w:rtl w:val="0"/>
        </w:rPr>
        <w:t xml:space="preserve">Wykonawca wystawi faktury na Veolia Energia Warszawa S.A., ul. Stefana Batorego 2, 02-591 Warszawa, po podpisaniu przez inspektorów nadzoru z ramienia Zamawiającego odpowiedniego protokołu odbioru finansowego,</w:t>
      </w:r>
    </w:p>
    <w:p w:rsidR="00000000" w:rsidDel="00000000" w:rsidP="00000000" w:rsidRDefault="00000000" w:rsidRPr="00000000" w14:paraId="000001FF">
      <w:pPr>
        <w:numPr>
          <w:ilvl w:val="3"/>
          <w:numId w:val="33"/>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2bgtojm" w:id="433"/>
      <w:bookmarkEnd w:id="433"/>
      <w:r w:rsidDel="00000000" w:rsidR="00000000" w:rsidRPr="00000000">
        <w:rPr>
          <w:rFonts w:ascii="Calibri" w:cs="Calibri" w:eastAsia="Calibri" w:hAnsi="Calibri"/>
          <w:color w:val="000000"/>
          <w:sz w:val="22"/>
          <w:szCs w:val="22"/>
          <w:rtl w:val="0"/>
        </w:rPr>
        <w:t xml:space="preserve">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rsidR="00000000" w:rsidDel="00000000" w:rsidP="00000000" w:rsidRDefault="00000000" w:rsidRPr="00000000" w14:paraId="00000200">
      <w:pPr>
        <w:numPr>
          <w:ilvl w:val="2"/>
          <w:numId w:val="33"/>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qm3yrf" w:id="434"/>
      <w:bookmarkEnd w:id="434"/>
      <w:r w:rsidDel="00000000" w:rsidR="00000000" w:rsidRPr="00000000">
        <w:rPr>
          <w:rFonts w:ascii="Calibri" w:cs="Calibri" w:eastAsia="Calibri" w:hAnsi="Calibri"/>
          <w:color w:val="000000"/>
          <w:sz w:val="22"/>
          <w:szCs w:val="22"/>
          <w:rtl w:val="0"/>
        </w:rPr>
        <w:t xml:space="preserve">Za datę płatności uznaje się datę obciążenia rachunku Zamawiającego kwotą płatności,</w:t>
      </w:r>
    </w:p>
    <w:p w:rsidR="00000000" w:rsidDel="00000000" w:rsidP="00000000" w:rsidRDefault="00000000" w:rsidRPr="00000000" w14:paraId="00000201">
      <w:pPr>
        <w:numPr>
          <w:ilvl w:val="2"/>
          <w:numId w:val="33"/>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3alrhf8" w:id="435"/>
      <w:bookmarkEnd w:id="435"/>
      <w:r w:rsidDel="00000000" w:rsidR="00000000" w:rsidRPr="00000000">
        <w:rPr>
          <w:rFonts w:ascii="Calibri" w:cs="Calibri" w:eastAsia="Calibri" w:hAnsi="Calibri"/>
          <w:color w:val="000000"/>
          <w:sz w:val="22"/>
          <w:szCs w:val="22"/>
          <w:rtl w:val="0"/>
        </w:rPr>
        <w:t xml:space="preserve">Wszelkie wpłaty na rzecz Wykonawcy za realizację robót będą płatne przelewem na rachunek bankowy Wykonawcy.   </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3ckvvd" w:id="436"/>
      <w:bookmarkEnd w:id="436"/>
      <w:r w:rsidDel="00000000" w:rsidR="00000000" w:rsidRPr="00000000">
        <w:rPr>
          <w:rtl w:val="0"/>
        </w:rPr>
      </w:r>
    </w:p>
    <w:p w:rsidR="00000000" w:rsidDel="00000000" w:rsidP="00000000" w:rsidRDefault="00000000" w:rsidRPr="00000000" w14:paraId="00000203">
      <w:pPr>
        <w:keepNext w:val="1"/>
        <w:numPr>
          <w:ilvl w:val="0"/>
          <w:numId w:val="35"/>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r1rn1" w:id="437"/>
      <w:bookmarkEnd w:id="437"/>
      <w:r w:rsidDel="00000000" w:rsidR="00000000" w:rsidRPr="00000000">
        <w:rPr>
          <w:rFonts w:ascii="Calibri" w:cs="Calibri" w:eastAsia="Calibri" w:hAnsi="Calibri"/>
          <w:b w:val="1"/>
          <w:bCs w:val="1"/>
          <w:color w:val="000000"/>
          <w:rtl w:val="0"/>
        </w:rPr>
        <w:t xml:space="preserve">POSTANOWIENIA OGÓLNE</w:t>
      </w:r>
    </w:p>
    <w:p w:rsidR="00000000" w:rsidDel="00000000" w:rsidP="00000000" w:rsidRDefault="00000000" w:rsidRPr="00000000" w14:paraId="00000204">
      <w:pPr>
        <w:keepNext w:val="0"/>
        <w:keepLines w:val="0"/>
        <w:pageBreakBefore w:val="0"/>
        <w:widowControl w:val="1"/>
        <w:numPr>
          <w:ilvl w:val="3"/>
          <w:numId w:val="22"/>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qpaau" w:id="438"/>
      <w:bookmarkEnd w:id="43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nie może wykorzystywać błędów lub opuszczeń w dokumentach przetargowych, a o ich wykryciu winien natychmiast powiadomić Zamawiającego,</w:t>
      </w:r>
    </w:p>
    <w:p w:rsidR="00000000" w:rsidDel="00000000" w:rsidP="00000000" w:rsidRDefault="00000000" w:rsidRPr="00000000" w14:paraId="00000205">
      <w:pPr>
        <w:keepNext w:val="0"/>
        <w:keepLines w:val="0"/>
        <w:pageBreakBefore w:val="0"/>
        <w:widowControl w:val="1"/>
        <w:numPr>
          <w:ilvl w:val="3"/>
          <w:numId w:val="22"/>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ovzkin" w:id="439"/>
      <w:bookmarkEnd w:id="43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przestrzegania wszystkich norm krajowych, które obowiązują w związku z wykonaniem prac objętych zamówieniem i stosowania ich postanowień na równi ze wszystkimi innymi wymaganiami zawartymi w niniejszej Specyfikacji,</w:t>
      </w:r>
    </w:p>
    <w:p w:rsidR="00000000" w:rsidDel="00000000" w:rsidP="00000000" w:rsidRDefault="00000000" w:rsidRPr="00000000" w14:paraId="00000206">
      <w:pPr>
        <w:keepNext w:val="0"/>
        <w:keepLines w:val="0"/>
        <w:pageBreakBefore w:val="0"/>
        <w:widowControl w:val="1"/>
        <w:numPr>
          <w:ilvl w:val="3"/>
          <w:numId w:val="22"/>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419uqg" w:id="440"/>
      <w:bookmarkEnd w:id="44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line="276" w:lineRule="auto"/>
        <w:ind w:left="0" w:firstLine="0"/>
        <w:jc w:val="both"/>
        <w:rPr>
          <w:rFonts w:ascii="Calibri" w:cs="Calibri" w:eastAsia="Calibri" w:hAnsi="Calibri"/>
          <w:sz w:val="22"/>
          <w:szCs w:val="22"/>
          <w:u w:val="single"/>
        </w:rPr>
      </w:pPr>
      <w:bookmarkStart w:colFirst="0" w:colLast="0" w:name="_heading=h.3o0xde9" w:id="441"/>
      <w:bookmarkEnd w:id="441"/>
      <w:r w:rsidDel="00000000" w:rsidR="00000000" w:rsidRPr="00000000">
        <w:rPr>
          <w:rFonts w:ascii="Calibri" w:cs="Calibri" w:eastAsia="Calibri" w:hAnsi="Calibri"/>
          <w:sz w:val="22"/>
          <w:szCs w:val="22"/>
          <w:u w:val="single"/>
          <w:rtl w:val="0"/>
        </w:rPr>
        <w:t xml:space="preserve">UWAGA: </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367nm2" w:id="442"/>
      <w:bookmarkEnd w:id="442"/>
      <w:r w:rsidDel="00000000" w:rsidR="00000000" w:rsidRPr="00000000">
        <w:rPr>
          <w:rFonts w:ascii="Calibri" w:cs="Calibri" w:eastAsia="Calibri" w:hAnsi="Calibri"/>
          <w:b w:val="1"/>
          <w:bCs w:val="1"/>
          <w:color w:val="000000"/>
          <w:sz w:val="22"/>
          <w:szCs w:val="22"/>
          <w:highlight w:val="white"/>
          <w:rtl w:val="0"/>
        </w:rPr>
        <w:t xml:space="preserve">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76" w:lineRule="auto"/>
        <w:ind w:left="1698" w:hanging="1698"/>
        <w:jc w:val="both"/>
        <w:rPr>
          <w:rFonts w:ascii="Calibri" w:cs="Calibri" w:eastAsia="Calibri" w:hAnsi="Calibri"/>
          <w:color w:val="000000"/>
          <w:sz w:val="22"/>
          <w:szCs w:val="22"/>
        </w:rPr>
      </w:pPr>
      <w:bookmarkStart w:colFirst="0" w:colLast="0" w:name="_heading=h.ibhxtv" w:id="443"/>
      <w:bookmarkEnd w:id="443"/>
      <w:r w:rsidDel="00000000" w:rsidR="00000000" w:rsidRPr="00000000">
        <w:rPr>
          <w:rFonts w:ascii="Calibri" w:cs="Calibri" w:eastAsia="Calibri" w:hAnsi="Calibri"/>
          <w:color w:val="000000"/>
          <w:sz w:val="22"/>
          <w:szCs w:val="22"/>
          <w:rtl w:val="0"/>
        </w:rPr>
        <w:t xml:space="preserve">Załącznik nr 1.</w:t>
        <w:tab/>
        <w:t xml:space="preserve">Wymagania techniczne na dokumentację geodezyjną,</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2b5gho" w:id="444"/>
      <w:bookmarkEnd w:id="444"/>
      <w:r w:rsidDel="00000000" w:rsidR="00000000" w:rsidRPr="00000000">
        <w:rPr>
          <w:rFonts w:ascii="Calibri" w:cs="Calibri" w:eastAsia="Calibri" w:hAnsi="Calibri"/>
          <w:color w:val="000000"/>
          <w:sz w:val="22"/>
          <w:szCs w:val="22"/>
          <w:rtl w:val="0"/>
        </w:rPr>
        <w:t xml:space="preserve">Załącznik nr 2.</w:t>
        <w:tab/>
        <w:t xml:space="preserve">Eksploatacyjne wytyczne projektowania oraz wykonania rurociągów preizolowanych w osłonie PE-HD – Część II – Projektowanie i montaż,</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hgfqph" w:id="445"/>
      <w:bookmarkEnd w:id="445"/>
      <w:r w:rsidDel="00000000" w:rsidR="00000000" w:rsidRPr="00000000">
        <w:rPr>
          <w:rFonts w:ascii="Calibri" w:cs="Calibri" w:eastAsia="Calibri" w:hAnsi="Calibri"/>
          <w:color w:val="000000"/>
          <w:sz w:val="22"/>
          <w:szCs w:val="22"/>
          <w:rtl w:val="0"/>
        </w:rPr>
        <w:t xml:space="preserve">Załącznik nr 3.</w:t>
        <w:tab/>
        <w:t xml:space="preserve">Eksploatacyjne wytyczne projektowania oraz wykonania rurociągów preizolowanych w osłonie PE-HD – Część I - Wymagania techniczne,</w:t>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76" w:lineRule="auto"/>
        <w:ind w:left="1699" w:hanging="1701"/>
        <w:jc w:val="both"/>
        <w:rPr>
          <w:rFonts w:ascii="Calibri" w:cs="Calibri" w:eastAsia="Calibri" w:hAnsi="Calibri"/>
          <w:color w:val="000000"/>
          <w:sz w:val="22"/>
          <w:szCs w:val="22"/>
        </w:rPr>
      </w:pPr>
      <w:bookmarkStart w:colFirst="0" w:colLast="0" w:name="_heading=h.41g39da" w:id="446"/>
      <w:bookmarkEnd w:id="446"/>
      <w:r w:rsidDel="00000000" w:rsidR="00000000" w:rsidRPr="00000000">
        <w:rPr>
          <w:rFonts w:ascii="Calibri" w:cs="Calibri" w:eastAsia="Calibri" w:hAnsi="Calibri"/>
          <w:color w:val="000000"/>
          <w:sz w:val="22"/>
          <w:szCs w:val="22"/>
          <w:rtl w:val="0"/>
        </w:rPr>
        <w:t xml:space="preserve">Załącznik nr 3a. </w:t>
        <w:tab/>
        <w:t xml:space="preserve">Specyfikacja techniczna: Rury i elementy preizolowane w osłonie PE-HD,</w:t>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gldjl3" w:id="447"/>
      <w:bookmarkEnd w:id="447"/>
      <w:r w:rsidDel="00000000" w:rsidR="00000000" w:rsidRPr="00000000">
        <w:rPr>
          <w:rFonts w:ascii="Calibri" w:cs="Calibri" w:eastAsia="Calibri" w:hAnsi="Calibri"/>
          <w:color w:val="000000"/>
          <w:sz w:val="22"/>
          <w:szCs w:val="22"/>
          <w:rtl w:val="0"/>
        </w:rPr>
        <w:t xml:space="preserve">Załącznik nr 4.</w:t>
        <w:tab/>
        <w:t xml:space="preserve">Protokół  odbioru robót częściowych,</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vqntsw" w:id="448"/>
      <w:bookmarkEnd w:id="448"/>
      <w:r w:rsidDel="00000000" w:rsidR="00000000" w:rsidRPr="00000000">
        <w:rPr>
          <w:rFonts w:ascii="Calibri" w:cs="Calibri" w:eastAsia="Calibri" w:hAnsi="Calibri"/>
          <w:color w:val="000000"/>
          <w:sz w:val="22"/>
          <w:szCs w:val="22"/>
          <w:rtl w:val="0"/>
        </w:rPr>
        <w:t xml:space="preserve">Załącznik nr 5.</w:t>
        <w:tab/>
        <w:t xml:space="preserve">Protokół odbioru etapów robót,</w:t>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fqbcgp" w:id="449"/>
      <w:bookmarkEnd w:id="449"/>
      <w:r w:rsidDel="00000000" w:rsidR="00000000" w:rsidRPr="00000000">
        <w:rPr>
          <w:rFonts w:ascii="Calibri" w:cs="Calibri" w:eastAsia="Calibri" w:hAnsi="Calibri"/>
          <w:color w:val="000000"/>
          <w:sz w:val="22"/>
          <w:szCs w:val="22"/>
          <w:rtl w:val="0"/>
        </w:rPr>
        <w:t xml:space="preserve">Załącznik nr 6.</w:t>
        <w:tab/>
        <w:t xml:space="preserve">Protokół odbioru technicznego,</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uvlmoi" w:id="450"/>
      <w:bookmarkEnd w:id="450"/>
      <w:r w:rsidDel="00000000" w:rsidR="00000000" w:rsidRPr="00000000">
        <w:rPr>
          <w:rFonts w:ascii="Calibri" w:cs="Calibri" w:eastAsia="Calibri" w:hAnsi="Calibri"/>
          <w:color w:val="000000"/>
          <w:sz w:val="22"/>
          <w:szCs w:val="22"/>
          <w:rtl w:val="0"/>
        </w:rPr>
        <w:t xml:space="preserve">Załącznik nr 7.</w:t>
        <w:tab/>
      </w:r>
      <w:r w:rsidDel="00000000" w:rsidR="00000000" w:rsidRPr="00000000">
        <w:rPr>
          <w:rFonts w:ascii="Calibri" w:cs="Calibri" w:eastAsia="Calibri" w:hAnsi="Calibri"/>
          <w:sz w:val="22"/>
          <w:szCs w:val="22"/>
          <w:rtl w:val="0"/>
        </w:rPr>
        <w:t xml:space="preserve">Parametry równoważne,</w:t>
      </w: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4ev95cb" w:id="451"/>
      <w:bookmarkEnd w:id="451"/>
      <w:r w:rsidDel="00000000" w:rsidR="00000000" w:rsidRPr="00000000">
        <w:rPr>
          <w:rFonts w:ascii="Calibri" w:cs="Calibri" w:eastAsia="Calibri" w:hAnsi="Calibri"/>
          <w:color w:val="000000"/>
          <w:sz w:val="22"/>
          <w:szCs w:val="22"/>
          <w:rtl w:val="0"/>
        </w:rPr>
        <w:t xml:space="preserve">Załącznik nr 8 </w:t>
        <w:tab/>
        <w:t xml:space="preserve">Nie dotyczy,</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u0jfk4" w:id="452"/>
      <w:bookmarkEnd w:id="452"/>
      <w:r w:rsidDel="00000000" w:rsidR="00000000" w:rsidRPr="00000000">
        <w:rPr>
          <w:rFonts w:ascii="Calibri" w:cs="Calibri" w:eastAsia="Calibri" w:hAnsi="Calibri"/>
          <w:color w:val="000000"/>
          <w:sz w:val="22"/>
          <w:szCs w:val="22"/>
          <w:rtl w:val="0"/>
        </w:rPr>
        <w:t xml:space="preserve">Załącznik nr 9.</w:t>
        <w:tab/>
        <w:t xml:space="preserve">Nie dotyczy,</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95tprx" w:id="453"/>
      <w:bookmarkEnd w:id="453"/>
      <w:r w:rsidDel="00000000" w:rsidR="00000000" w:rsidRPr="00000000">
        <w:rPr>
          <w:rFonts w:ascii="Calibri" w:cs="Calibri" w:eastAsia="Calibri" w:hAnsi="Calibri"/>
          <w:color w:val="000000"/>
          <w:sz w:val="22"/>
          <w:szCs w:val="22"/>
          <w:rtl w:val="0"/>
        </w:rPr>
        <w:t xml:space="preserve">Załącznik nr 10.</w:t>
        <w:tab/>
        <w:t xml:space="preserve">Wymagania techniczne oraz specyfikacja techniczna dla izolacji termicznych przeznaczonych do stosowania na rurociągach warszawskiego systemu ciepłowniczego,</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t5h8fq" w:id="454"/>
      <w:bookmarkEnd w:id="454"/>
      <w:r w:rsidDel="00000000" w:rsidR="00000000" w:rsidRPr="00000000">
        <w:rPr>
          <w:rFonts w:ascii="Calibri" w:cs="Calibri" w:eastAsia="Calibri" w:hAnsi="Calibri"/>
          <w:color w:val="000000"/>
          <w:sz w:val="22"/>
          <w:szCs w:val="22"/>
          <w:rtl w:val="0"/>
        </w:rPr>
        <w:t xml:space="preserve">Załącznik nr 11.</w:t>
        <w:tab/>
        <w:t xml:space="preserve">Wymagania techniczne oraz Specyfikacja techniczna dla kurków kulowych przeznaczonych do montażu w warszawskim systemie ciepłowniczym,</w:t>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8arinj" w:id="455"/>
      <w:bookmarkEnd w:id="455"/>
      <w:r w:rsidDel="00000000" w:rsidR="00000000" w:rsidRPr="00000000">
        <w:rPr>
          <w:rFonts w:ascii="Calibri" w:cs="Calibri" w:eastAsia="Calibri" w:hAnsi="Calibri"/>
          <w:color w:val="000000"/>
          <w:sz w:val="22"/>
          <w:szCs w:val="22"/>
          <w:rtl w:val="0"/>
        </w:rPr>
        <w:t xml:space="preserve">Załącznik nr 12.</w:t>
        <w:tab/>
        <w:t xml:space="preserve">Wymagania techniczne oraz specyfikacja techniczna dla przepustnic zaporowo - regulujących przeznaczonych do montażu w warszawskim systemie ciepłowniczym,</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ng1svc" w:id="456"/>
      <w:bookmarkEnd w:id="456"/>
      <w:r w:rsidDel="00000000" w:rsidR="00000000" w:rsidRPr="00000000">
        <w:rPr>
          <w:rFonts w:ascii="Calibri" w:cs="Calibri" w:eastAsia="Calibri" w:hAnsi="Calibri"/>
          <w:color w:val="000000"/>
          <w:sz w:val="22"/>
          <w:szCs w:val="22"/>
          <w:rtl w:val="0"/>
        </w:rPr>
        <w:t xml:space="preserve">Załącznik nr 13.</w:t>
        <w:tab/>
        <w:t xml:space="preserve">Wymagania techniczne dla armatury zaporowej i regulującej przeznaczonej do montażu w wysokoparametrowych rurociągach wodnych w.s.c.</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Załącznik nr 14.</w:t>
        <w:tab/>
        <w:t xml:space="preserve">Wymagania techniczne oraz specyfikacja techniczna dla mieszkowych kompensatorów osiowych przeznaczonych do stosowania w w.s.c.</w:t>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Załącznik nr 15.</w:t>
        <w:tab/>
        <w:t xml:space="preserve">Wytyczne projektowania i budowy kanalizacji teletechnicznej dla kabli światłowodowych wzdłuż sieci ciepłowniczej preizolowanej</w:t>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ff0000"/>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8" w:top="851" w:left="993" w:right="1274" w:header="70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rFonts w:ascii="Tahoma" w:cs="Tahoma" w:eastAsia="Tahoma" w:hAnsi="Tahoma"/>
        <w:b w:val="0"/>
        <w:bCs w:val="0"/>
        <w:i w:val="0"/>
        <w:iCs w:val="0"/>
        <w:strike w:val="0"/>
        <w:sz w:val="22"/>
        <w:szCs w:val="22"/>
        <w:vertAlign w:val="baseline"/>
      </w:rPr>
    </w:lvl>
    <w:lvl w:ilvl="2">
      <w:start w:val="1"/>
      <w:numFmt w:val="decimal"/>
      <w:lvlText w:val="%3)"/>
      <w:lvlJc w:val="left"/>
      <w:pPr>
        <w:ind w:left="1440" w:hanging="360"/>
      </w:pPr>
      <w:rPr>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5">
    <w:lvl w:ilvl="0">
      <w:start w:val="1"/>
      <w:numFmt w:val="lowerLetter"/>
      <w:lvlText w:val="%1)"/>
      <w:lvlJc w:val="left"/>
      <w:pPr>
        <w:ind w:left="1854"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9">
    <w:lvl w:ilvl="0">
      <w:start w:val="1"/>
      <w:numFmt w:val="decimal"/>
      <w:lvlText w:val="%1)"/>
      <w:lvlJc w:val="left"/>
      <w:pPr>
        <w:ind w:left="996" w:hanging="360"/>
      </w:pPr>
      <w:rPr/>
    </w:lvl>
    <w:lvl w:ilvl="1">
      <w:start w:val="1"/>
      <w:numFmt w:val="lowerLetter"/>
      <w:lvlText w:val="%2."/>
      <w:lvlJc w:val="left"/>
      <w:pPr>
        <w:ind w:left="1716" w:hanging="360"/>
      </w:pPr>
      <w:rPr/>
    </w:lvl>
    <w:lvl w:ilvl="2">
      <w:start w:val="1"/>
      <w:numFmt w:val="lowerRoman"/>
      <w:lvlText w:val="%3."/>
      <w:lvlJc w:val="right"/>
      <w:pPr>
        <w:ind w:left="2436" w:hanging="180"/>
      </w:pPr>
      <w:rPr/>
    </w:lvl>
    <w:lvl w:ilvl="3">
      <w:start w:val="1"/>
      <w:numFmt w:val="decimal"/>
      <w:lvlText w:val="%4."/>
      <w:lvlJc w:val="left"/>
      <w:pPr>
        <w:ind w:left="3156" w:hanging="360"/>
      </w:pPr>
      <w:rPr/>
    </w:lvl>
    <w:lvl w:ilvl="4">
      <w:start w:val="1"/>
      <w:numFmt w:val="lowerLetter"/>
      <w:lvlText w:val="%5."/>
      <w:lvlJc w:val="left"/>
      <w:pPr>
        <w:ind w:left="3876" w:hanging="360"/>
      </w:pPr>
      <w:rPr/>
    </w:lvl>
    <w:lvl w:ilvl="5">
      <w:start w:val="1"/>
      <w:numFmt w:val="lowerRoman"/>
      <w:lvlText w:val="%6."/>
      <w:lvlJc w:val="right"/>
      <w:pPr>
        <w:ind w:left="4596" w:hanging="180"/>
      </w:pPr>
      <w:rPr/>
    </w:lvl>
    <w:lvl w:ilvl="6">
      <w:start w:val="1"/>
      <w:numFmt w:val="decimal"/>
      <w:lvlText w:val="%7."/>
      <w:lvlJc w:val="left"/>
      <w:pPr>
        <w:ind w:left="5316" w:hanging="360"/>
      </w:pPr>
      <w:rPr/>
    </w:lvl>
    <w:lvl w:ilvl="7">
      <w:start w:val="1"/>
      <w:numFmt w:val="lowerLetter"/>
      <w:lvlText w:val="%8."/>
      <w:lvlJc w:val="left"/>
      <w:pPr>
        <w:ind w:left="6036" w:hanging="360"/>
      </w:pPr>
      <w:rPr/>
    </w:lvl>
    <w:lvl w:ilvl="8">
      <w:start w:val="1"/>
      <w:numFmt w:val="lowerRoman"/>
      <w:lvlText w:val="%9."/>
      <w:lvlJc w:val="right"/>
      <w:pPr>
        <w:ind w:left="6756" w:hanging="180"/>
      </w:pPr>
      <w:rPr/>
    </w:lvl>
  </w:abstractNum>
  <w:abstractNum w:abstractNumId="10">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1">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6">
    <w:lvl w:ilvl="0">
      <w:start w:val="1"/>
      <w:numFmt w:val="lowerLetter"/>
      <w:lvlText w:val="%1)"/>
      <w:lvlJc w:val="left"/>
      <w:pPr>
        <w:ind w:left="578" w:hanging="360"/>
      </w:pPr>
      <w:rPr/>
    </w:lvl>
    <w:lvl w:ilvl="1">
      <w:start w:val="1"/>
      <w:numFmt w:val="lowerLetter"/>
      <w:lvlText w:val="%2."/>
      <w:lvlJc w:val="left"/>
      <w:pPr>
        <w:ind w:left="1298" w:hanging="359.9999999999998"/>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17">
    <w:lvl w:ilvl="0">
      <w:start w:val="1"/>
      <w:numFmt w:val="lowerLetter"/>
      <w:lvlText w:val="%1)"/>
      <w:lvlJc w:val="left"/>
      <w:pPr>
        <w:ind w:left="578" w:hanging="360"/>
      </w:pPr>
      <w:rPr/>
    </w:lvl>
    <w:lvl w:ilvl="1">
      <w:start w:val="1"/>
      <w:numFmt w:val="lowerLetter"/>
      <w:lvlText w:val="%2."/>
      <w:lvlJc w:val="left"/>
      <w:pPr>
        <w:ind w:left="1298" w:hanging="359.9999999999998"/>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18">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lvl w:ilvl="0">
      <w:start w:val="1"/>
      <w:numFmt w:val="decimal"/>
      <w:lvlText w:val="%1)"/>
      <w:lvlJc w:val="left"/>
      <w:pPr>
        <w:ind w:left="720" w:hanging="360"/>
      </w:pPr>
      <w:rPr>
        <w:rFonts w:ascii="Tahoma" w:cs="Tahoma" w:eastAsia="Tahoma" w:hAnsi="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1">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23">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6"/>
      <w:numFmt w:val="decimal"/>
      <w:lvlText w:val="%1"/>
      <w:lvlJc w:val="left"/>
      <w:pPr>
        <w:ind w:left="405" w:hanging="405"/>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25">
    <w:lvl w:ilvl="0">
      <w:start w:val="1"/>
      <w:numFmt w:val="lowerLetter"/>
      <w:lvlText w:val="%1)"/>
      <w:lvlJc w:val="left"/>
      <w:pPr>
        <w:ind w:left="1150" w:hanging="360"/>
      </w:pPr>
      <w:rPr>
        <w:vertAlign w:val="baseline"/>
      </w:rPr>
    </w:lvl>
    <w:lvl w:ilvl="1">
      <w:start w:val="1"/>
      <w:numFmt w:val="bullet"/>
      <w:lvlText w:val=""/>
      <w:lvlJc w:val="left"/>
      <w:pPr>
        <w:ind w:left="4" w:firstLine="0"/>
      </w:pPr>
      <w:rPr/>
    </w:lvl>
    <w:lvl w:ilvl="2">
      <w:start w:val="1"/>
      <w:numFmt w:val="bullet"/>
      <w:lvlText w:val=""/>
      <w:lvlJc w:val="left"/>
      <w:pPr>
        <w:ind w:left="4" w:firstLine="0"/>
      </w:pPr>
      <w:rPr/>
    </w:lvl>
    <w:lvl w:ilvl="3">
      <w:start w:val="1"/>
      <w:numFmt w:val="bullet"/>
      <w:lvlText w:val=""/>
      <w:lvlJc w:val="left"/>
      <w:pPr>
        <w:ind w:left="4" w:firstLine="0"/>
      </w:pPr>
      <w:rPr/>
    </w:lvl>
    <w:lvl w:ilvl="4">
      <w:start w:val="1"/>
      <w:numFmt w:val="bullet"/>
      <w:lvlText w:val=""/>
      <w:lvlJc w:val="left"/>
      <w:pPr>
        <w:ind w:left="4" w:firstLine="0"/>
      </w:pPr>
      <w:rPr/>
    </w:lvl>
    <w:lvl w:ilvl="5">
      <w:start w:val="1"/>
      <w:numFmt w:val="bullet"/>
      <w:lvlText w:val=""/>
      <w:lvlJc w:val="left"/>
      <w:pPr>
        <w:ind w:left="4" w:firstLine="0"/>
      </w:pPr>
      <w:rPr/>
    </w:lvl>
    <w:lvl w:ilvl="6">
      <w:start w:val="1"/>
      <w:numFmt w:val="bullet"/>
      <w:lvlText w:val=""/>
      <w:lvlJc w:val="left"/>
      <w:pPr>
        <w:ind w:left="4" w:firstLine="0"/>
      </w:pPr>
      <w:rPr/>
    </w:lvl>
    <w:lvl w:ilvl="7">
      <w:start w:val="1"/>
      <w:numFmt w:val="bullet"/>
      <w:lvlText w:val=""/>
      <w:lvlJc w:val="left"/>
      <w:pPr>
        <w:ind w:left="4" w:firstLine="0"/>
      </w:pPr>
      <w:rPr/>
    </w:lvl>
    <w:lvl w:ilvl="8">
      <w:start w:val="1"/>
      <w:numFmt w:val="bullet"/>
      <w:lvlText w:val=""/>
      <w:lvlJc w:val="left"/>
      <w:pPr>
        <w:ind w:left="4" w:firstLine="0"/>
      </w:pPr>
      <w:rPr/>
    </w:lvl>
  </w:abstractNum>
  <w:abstractNum w:abstractNumId="26">
    <w:lvl w:ilvl="0">
      <w:start w:val="1"/>
      <w:numFmt w:val="bullet"/>
      <w:lvlText w:val="●"/>
      <w:lvlJc w:val="left"/>
      <w:pPr>
        <w:ind w:left="720" w:hanging="360"/>
      </w:pPr>
      <w:rPr>
        <w:rFonts w:ascii="Noto Sans Symbols" w:cs="Noto Sans Symbols" w:eastAsia="Noto Sans Symbols" w:hAnsi="Noto Sans Symbols"/>
        <w:b w:val="0"/>
        <w:bCs w:val="0"/>
        <w:i w:val="0"/>
        <w:iCs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decimal"/>
      <w:lvlText w:val="%1)"/>
      <w:lvlJc w:val="left"/>
      <w:pPr>
        <w:ind w:left="720" w:hanging="360"/>
      </w:pPr>
      <w:rPr>
        <w:rFonts w:ascii="Tahoma" w:cs="Tahoma" w:eastAsia="Tahoma" w:hAnsi="Tahoma"/>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9">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o"/>
      <w:lvlJc w:val="left"/>
      <w:pPr>
        <w:ind w:left="2574" w:hanging="360"/>
      </w:pPr>
      <w:rPr>
        <w:rFonts w:ascii="Courier New" w:cs="Courier New" w:eastAsia="Courier New" w:hAnsi="Courier New"/>
        <w:vertAlign w:val="baseline"/>
      </w:rPr>
    </w:lvl>
    <w:lvl w:ilvl="2">
      <w:start w:val="1"/>
      <w:numFmt w:val="bullet"/>
      <w:lvlText w:val="▪"/>
      <w:lvlJc w:val="left"/>
      <w:pPr>
        <w:ind w:left="3294" w:hanging="360"/>
      </w:pPr>
      <w:rPr>
        <w:rFonts w:ascii="Noto Sans Symbols" w:cs="Noto Sans Symbols" w:eastAsia="Noto Sans Symbols" w:hAnsi="Noto Sans Symbols"/>
        <w:vertAlign w:val="baseline"/>
      </w:rPr>
    </w:lvl>
    <w:lvl w:ilvl="3">
      <w:start w:val="1"/>
      <w:numFmt w:val="bullet"/>
      <w:lvlText w:val="●"/>
      <w:lvlJc w:val="left"/>
      <w:pPr>
        <w:ind w:left="4014" w:hanging="360"/>
      </w:pPr>
      <w:rPr>
        <w:rFonts w:ascii="Noto Sans Symbols" w:cs="Noto Sans Symbols" w:eastAsia="Noto Sans Symbols" w:hAnsi="Noto Sans Symbols"/>
        <w:vertAlign w:val="baseline"/>
      </w:rPr>
    </w:lvl>
    <w:lvl w:ilvl="4">
      <w:start w:val="1"/>
      <w:numFmt w:val="bullet"/>
      <w:lvlText w:val="o"/>
      <w:lvlJc w:val="left"/>
      <w:pPr>
        <w:ind w:left="4734" w:hanging="360"/>
      </w:pPr>
      <w:rPr>
        <w:rFonts w:ascii="Courier New" w:cs="Courier New" w:eastAsia="Courier New" w:hAnsi="Courier New"/>
        <w:vertAlign w:val="baseline"/>
      </w:rPr>
    </w:lvl>
    <w:lvl w:ilvl="5">
      <w:start w:val="1"/>
      <w:numFmt w:val="bullet"/>
      <w:lvlText w:val="▪"/>
      <w:lvlJc w:val="left"/>
      <w:pPr>
        <w:ind w:left="5454" w:hanging="360"/>
      </w:pPr>
      <w:rPr>
        <w:rFonts w:ascii="Noto Sans Symbols" w:cs="Noto Sans Symbols" w:eastAsia="Noto Sans Symbols" w:hAnsi="Noto Sans Symbols"/>
        <w:vertAlign w:val="baseline"/>
      </w:rPr>
    </w:lvl>
    <w:lvl w:ilvl="6">
      <w:start w:val="1"/>
      <w:numFmt w:val="bullet"/>
      <w:lvlText w:val="●"/>
      <w:lvlJc w:val="left"/>
      <w:pPr>
        <w:ind w:left="6174" w:hanging="360"/>
      </w:pPr>
      <w:rPr>
        <w:rFonts w:ascii="Noto Sans Symbols" w:cs="Noto Sans Symbols" w:eastAsia="Noto Sans Symbols" w:hAnsi="Noto Sans Symbols"/>
        <w:vertAlign w:val="baseline"/>
      </w:rPr>
    </w:lvl>
    <w:lvl w:ilvl="7">
      <w:start w:val="1"/>
      <w:numFmt w:val="bullet"/>
      <w:lvlText w:val="o"/>
      <w:lvlJc w:val="left"/>
      <w:pPr>
        <w:ind w:left="6894" w:hanging="360"/>
      </w:pPr>
      <w:rPr>
        <w:rFonts w:ascii="Courier New" w:cs="Courier New" w:eastAsia="Courier New" w:hAnsi="Courier New"/>
        <w:vertAlign w:val="baseline"/>
      </w:rPr>
    </w:lvl>
    <w:lvl w:ilvl="8">
      <w:start w:val="1"/>
      <w:numFmt w:val="bullet"/>
      <w:lvlText w:val="▪"/>
      <w:lvlJc w:val="left"/>
      <w:pPr>
        <w:ind w:left="7614" w:hanging="360"/>
      </w:pPr>
      <w:rPr>
        <w:rFonts w:ascii="Noto Sans Symbols" w:cs="Noto Sans Symbols" w:eastAsia="Noto Sans Symbols" w:hAnsi="Noto Sans Symbols"/>
        <w:vertAlign w:val="baseli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3">
    <w:lvl w:ilvl="0">
      <w:start w:val="1"/>
      <w:numFmt w:val="decimal"/>
      <w:lvlText w:val="%1)"/>
      <w:lvlJc w:val="left"/>
      <w:pPr>
        <w:ind w:left="720" w:hanging="360"/>
      </w:pPr>
      <w:rPr>
        <w:rFonts w:ascii="Arial" w:cs="Arial" w:eastAsia="Arial" w:hAnsi="Arial"/>
        <w:vertAlign w:val="baseline"/>
      </w:rPr>
    </w:lvl>
    <w:lvl w:ilvl="1">
      <w:start w:val="1"/>
      <w:numFmt w:val="lowerLetter"/>
      <w:lvlText w:val="%2)"/>
      <w:lvlJc w:val="left"/>
      <w:pPr>
        <w:ind w:left="0" w:firstLine="0"/>
      </w:pPr>
      <w:rPr/>
    </w:lvl>
    <w:lvl w:ilvl="2">
      <w:start w:val="1"/>
      <w:numFmt w:val="decimal"/>
      <w:lvlText w:val="%3)"/>
      <w:lvlJc w:val="left"/>
      <w:pPr>
        <w:ind w:left="0" w:firstLine="0"/>
      </w:pPr>
      <w:rPr/>
    </w:lvl>
    <w:lvl w:ilvl="3">
      <w:start w:val="1"/>
      <w:numFmt w:val="lowerLetter"/>
      <w:lvlText w:val="%4)"/>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2"/>
      <w:numFmt w:val="decimal"/>
      <w:lvlText w:val="%1)"/>
      <w:lvlJc w:val="left"/>
      <w:pPr>
        <w:ind w:left="720" w:hanging="360"/>
      </w:pPr>
      <w:rPr>
        <w:rFonts w:ascii="Arial" w:cs="Arial" w:eastAsia="Arial" w:hAnsi="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5">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6">
    <w:lvl w:ilvl="0">
      <w:start w:val="1"/>
      <w:numFmt w:val="decimal"/>
      <w:lvlText w:val="%1)"/>
      <w:lvlJc w:val="left"/>
      <w:pPr>
        <w:ind w:left="720" w:hanging="360"/>
      </w:pPr>
      <w:rPr>
        <w:rFonts w:ascii="Calibri" w:cs="Calibri" w:eastAsia="Calibri" w:hAnsi="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lvl w:ilvl="0">
      <w:start w:val="1"/>
      <w:numFmt w:val="decimal"/>
      <w:lvlText w:val="%1."/>
      <w:lvlJc w:val="left"/>
      <w:pPr>
        <w:ind w:left="502"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ind w:left="0" w:hanging="1"/>
      <w:jc w:val="both"/>
    </w:pPr>
    <w:rPr>
      <w:rFonts w:ascii="Tahoma" w:cs="Tahoma" w:eastAsia="Tahoma" w:hAnsi="Tahoma"/>
      <w:b w:val="1"/>
      <w:bCs w:val="1"/>
      <w:u w:val="single"/>
    </w:rPr>
  </w:style>
  <w:style w:type="paragraph" w:styleId="Heading2">
    <w:name w:val="heading 2"/>
    <w:basedOn w:val="Normal"/>
    <w:next w:val="Normal"/>
    <w:pPr>
      <w:keepNext w:val="1"/>
      <w:ind w:left="0" w:hanging="1"/>
      <w:jc w:val="both"/>
    </w:pPr>
    <w:rPr>
      <w:rFonts w:ascii="Tahoma" w:cs="Tahoma" w:eastAsia="Tahoma" w:hAnsi="Tahoma"/>
      <w:b w:val="1"/>
      <w:bCs w:val="1"/>
    </w:rPr>
  </w:style>
  <w:style w:type="paragraph" w:styleId="Heading3">
    <w:name w:val="heading 3"/>
    <w:basedOn w:val="Normal"/>
    <w:next w:val="Normal"/>
    <w:pPr>
      <w:keepNext w:val="1"/>
      <w:spacing w:after="60" w:before="240" w:lineRule="auto"/>
    </w:pPr>
    <w:rPr>
      <w:rFonts w:ascii="Cambria" w:cs="Cambria" w:eastAsia="Cambria" w:hAnsi="Cambria"/>
      <w:b w:val="1"/>
      <w:bCs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Normal" w:default="1">
    <w:name w:val="normal"/>
  </w:style>
  <w:style w:type="table" w:styleId="TableNormal" w:default="1">
    <w:name w:val="TableNormal"/>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ekstpodstawowy">
    <w:name w:val="Body Text"/>
    <w:basedOn w:val="Normalny"/>
    <w:pPr>
      <w:ind w:left="0" w:firstLine="0"/>
      <w:jc w:val="both"/>
    </w:pPr>
    <w:rPr>
      <w:rFonts w:ascii="Tahoma" w:cs="Tahoma" w:hAnsi="Tahoma"/>
      <w:b w:val="1"/>
      <w:bCs w:val="1"/>
    </w:rPr>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Tahoma" w:hAnsi="Tahoma"/>
      <w:b w:val="0"/>
      <w:bCs w:val="0"/>
      <w:i w:val="0"/>
      <w:iCs w:val="0"/>
      <w:strike w:val="0"/>
      <w:dstrike w:val="0"/>
      <w:w w:val="100"/>
      <w:position w:val="-1"/>
      <w:sz w:val="22"/>
      <w:szCs w:val="22"/>
      <w:effect w:val="none"/>
      <w:vertAlign w:val="baseline"/>
      <w:cs w:val="0"/>
      <w:em w:val="none"/>
    </w:rPr>
  </w:style>
  <w:style w:type="character" w:styleId="WW8Num2z1" w:customStyle="1">
    <w:name w:val="WW8Num2z1"/>
    <w:rPr>
      <w:rFonts w:ascii="Tahoma" w:cs="Arial" w:hAnsi="Tahoma"/>
      <w:b w:val="0"/>
      <w:bCs w:val="0"/>
      <w:i w:val="0"/>
      <w:iCs w:val="0"/>
      <w:strike w:val="0"/>
      <w:dstrike w:val="0"/>
      <w:w w:val="100"/>
      <w:position w:val="-1"/>
      <w:sz w:val="22"/>
      <w:szCs w:val="22"/>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ahoma" w:cs="Tahoma" w:hAnsi="Tahoma"/>
      <w:bCs w:val="1"/>
      <w:w w:val="100"/>
      <w:position w:val="-1"/>
      <w:szCs w:val="22"/>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Tahoma" w:cs="Tahoma" w:hAnsi="Tahoma"/>
      <w:bCs w:val="1"/>
      <w:color w:val="00000a"/>
      <w:w w:val="100"/>
      <w:position w:val="-1"/>
      <w:szCs w:val="22"/>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Tahoma" w:cs="Tahoma" w:hAnsi="Tahoma"/>
      <w:w w:val="100"/>
      <w:position w:val="-1"/>
      <w:effect w:val="none"/>
      <w:vertAlign w:val="baseline"/>
      <w:cs w:val="0"/>
      <w:em w:val="none"/>
    </w:rPr>
  </w:style>
  <w:style w:type="character" w:styleId="WW8Num5z1" w:customStyle="1">
    <w:name w:val="WW8Num5z1"/>
    <w:rPr>
      <w:rFonts w:ascii="Tahoma" w:cs="Tahoma" w:hAnsi="Tahoma"/>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Tahoma" w:cs="Tahoma" w:hAnsi="Tahoma"/>
      <w:bCs w:val="1"/>
      <w:w w:val="100"/>
      <w:position w:val="-1"/>
      <w:szCs w:val="22"/>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bCs w:val="1"/>
      <w:color w:val="00000a"/>
      <w:w w:val="100"/>
      <w:position w:val="-1"/>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Tahoma" w:cs="Arial" w:hAnsi="Tahoma"/>
      <w:b w:val="1"/>
      <w:bCs w:val="1"/>
      <w:w w:val="100"/>
      <w:position w:val="-1"/>
      <w:szCs w:val="22"/>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Tahoma" w:cs="Tahoma" w:hAnsi="Tahoma"/>
      <w:w w:val="100"/>
      <w:position w:val="-1"/>
      <w:szCs w:val="22"/>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w w:val="100"/>
      <w:position w:val="-1"/>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bCs w:val="1"/>
      <w:color w:val="000000"/>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Arial" w:hAnsi="Tahoma"/>
      <w:w w:val="100"/>
      <w:position w:val="-1"/>
      <w:effect w:val="none"/>
      <w:vertAlign w:val="baseline"/>
      <w:cs w:val="0"/>
      <w:em w:val="none"/>
    </w:rPr>
  </w:style>
  <w:style w:type="character" w:styleId="WW8Num15z0" w:customStyle="1">
    <w:name w:val="WW8Num15z0"/>
    <w:rPr>
      <w:w w:val="100"/>
      <w:position w:val="-1"/>
      <w:szCs w:val="22"/>
      <w:effect w:val="none"/>
      <w:vertAlign w:val="baseline"/>
      <w:cs w:val="0"/>
      <w:em w:val="none"/>
    </w:rPr>
  </w:style>
  <w:style w:type="character" w:styleId="WW8Num16z0" w:customStyle="1">
    <w:name w:val="WW8Num16z0"/>
    <w:rPr>
      <w:rFonts w:ascii="Arial" w:cs="Arial" w:eastAsia="Times New Roman" w:hAnsi="Arial"/>
      <w:b w:val="0"/>
      <w:bCs w:val="0"/>
      <w:i w:val="0"/>
      <w:iCs w:val="0"/>
      <w:w w:val="100"/>
      <w:position w:val="-1"/>
      <w:sz w:val="22"/>
      <w:szCs w:val="22"/>
      <w:effect w:val="none"/>
      <w:vertAlign w:val="baseline"/>
      <w:cs w:val="0"/>
      <w:em w:val="none"/>
    </w:rPr>
  </w:style>
  <w:style w:type="character" w:styleId="WW8Num17z0" w:customStyle="1">
    <w:name w:val="WW8Num17z0"/>
    <w:rPr>
      <w:rFonts w:ascii="Symbol" w:cs="Symbol" w:hAnsi="Symbol" w:hint="default"/>
      <w:w w:val="100"/>
      <w:position w:val="-1"/>
      <w:effect w:val="none"/>
      <w:vertAlign w:val="baseline"/>
      <w:cs w:val="0"/>
      <w:em w:val="none"/>
    </w:rPr>
  </w:style>
  <w:style w:type="character" w:styleId="WW8Num18z0" w:customStyle="1">
    <w:name w:val="WW8Num18z0"/>
    <w:rPr>
      <w:rFonts w:ascii="Symbol" w:cs="Symbol" w:hAnsi="Symbol"/>
      <w:w w:val="100"/>
      <w:position w:val="-1"/>
      <w:effect w:val="none"/>
      <w:vertAlign w:val="baseline"/>
      <w:cs w:val="0"/>
      <w:em w:val="none"/>
    </w:rPr>
  </w:style>
  <w:style w:type="character" w:styleId="WW8Num19z0" w:customStyle="1">
    <w:name w:val="WW8Num19z0"/>
    <w:rPr>
      <w:rFonts w:ascii="Tahoma" w:cs="Tahoma" w:hAnsi="Tahoma" w:hint="default"/>
      <w:w w:val="100"/>
      <w:position w:val="-1"/>
      <w:effect w:val="none"/>
      <w:vertAlign w:val="baseline"/>
      <w:cs w:val="0"/>
      <w:em w:val="none"/>
    </w:rPr>
  </w:style>
  <w:style w:type="character" w:styleId="WW8Num20z0" w:customStyle="1">
    <w:name w:val="WW8Num20z0"/>
    <w:rPr>
      <w:rFonts w:ascii="Arial" w:cs="Arial" w:eastAsia="Times New Roman" w:hAnsi="Arial"/>
      <w:b w:val="0"/>
      <w:w w:val="100"/>
      <w:position w:val="-1"/>
      <w:effect w:val="none"/>
      <w:vertAlign w:val="baseline"/>
      <w:cs w:val="0"/>
      <w:em w:val="none"/>
    </w:rPr>
  </w:style>
  <w:style w:type="character" w:styleId="WW8Num21z0" w:customStyle="1">
    <w:name w:val="WW8Num21z0"/>
    <w:rPr>
      <w:rFonts w:ascii="Arial" w:cs="Arial" w:hAnsi="Arial" w:hint="default"/>
      <w:b w:val="0"/>
      <w:bCs w:val="0"/>
      <w:i w:val="0"/>
      <w:iCs w:val="0"/>
      <w:color w:val="00000a"/>
      <w:w w:val="100"/>
      <w:position w:val="-1"/>
      <w:sz w:val="22"/>
      <w:szCs w:val="22"/>
      <w:effect w:val="none"/>
      <w:vertAlign w:val="baseline"/>
      <w:cs w:val="0"/>
      <w:em w:val="none"/>
      <w:lang w:val="pl-PL"/>
    </w:rPr>
  </w:style>
  <w:style w:type="character" w:styleId="WW8Num22z0" w:customStyle="1">
    <w:name w:val="WW8Num22z0"/>
    <w:rPr>
      <w:rFonts w:ascii="Tahoma" w:cs="Tahoma" w:hAnsi="Tahoma"/>
      <w:bCs w:val="1"/>
      <w:w w:val="100"/>
      <w:position w:val="-1"/>
      <w:szCs w:val="22"/>
      <w:effect w:val="none"/>
      <w:vertAlign w:val="baseline"/>
      <w:cs w:val="0"/>
      <w:em w:val="none"/>
    </w:rPr>
  </w:style>
  <w:style w:type="character" w:styleId="WW8Num23z0" w:customStyle="1">
    <w:name w:val="WW8Num23z0"/>
    <w:rPr>
      <w:rFonts w:ascii="Symbol" w:cs="Symbol" w:hAnsi="Symbol" w:hint="default"/>
      <w:bCs w:val="1"/>
      <w:w w:val="100"/>
      <w:position w:val="-1"/>
      <w:effect w:val="none"/>
      <w:vertAlign w:val="baseline"/>
      <w:cs w:val="0"/>
      <w:em w:val="none"/>
      <w:lang w:val="pl-PL"/>
    </w:rPr>
  </w:style>
  <w:style w:type="character" w:styleId="WW8Num24z0" w:customStyle="1">
    <w:name w:val="WW8Num24z0"/>
    <w:rPr>
      <w:rFonts w:ascii="Symbol" w:cs="Symbol" w:hAnsi="Symbol" w:hint="default"/>
      <w:w w:val="100"/>
      <w:position w:val="-1"/>
      <w:effect w:val="none"/>
      <w:vertAlign w:val="baseline"/>
      <w:cs w:val="0"/>
      <w:em w:val="none"/>
    </w:rPr>
  </w:style>
  <w:style w:type="character" w:styleId="WW8Num24z1" w:customStyle="1">
    <w:name w:val="WW8Num24z1"/>
    <w:rPr>
      <w:rFonts w:ascii="Courier New" w:cs="Courier New" w:hAnsi="Courier New" w:hint="default"/>
      <w:w w:val="100"/>
      <w:position w:val="-1"/>
      <w:effect w:val="none"/>
      <w:vertAlign w:val="baseline"/>
      <w:cs w:val="0"/>
      <w:em w:val="none"/>
    </w:rPr>
  </w:style>
  <w:style w:type="character" w:styleId="WW8Num24z2" w:customStyle="1">
    <w:name w:val="WW8Num24z2"/>
    <w:rPr>
      <w:rFonts w:ascii="Wingdings" w:cs="Wingdings" w:hAnsi="Wingdings" w:hint="default"/>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25z0" w:customStyle="1">
    <w:name w:val="WW8Num25z0"/>
    <w:rPr>
      <w:rFonts w:ascii="Tahoma" w:cs="Tahoma" w:hAnsi="Tahoma" w:hint="default"/>
      <w:bCs w:val="1"/>
      <w:color w:val="00000a"/>
      <w:w w:val="100"/>
      <w:position w:val="-1"/>
      <w:szCs w:val="24"/>
      <w:effect w:val="none"/>
      <w:vertAlign w:val="baseline"/>
      <w:cs w:val="0"/>
      <w:em w:val="none"/>
    </w:rPr>
  </w:style>
  <w:style w:type="character" w:styleId="WW8Num25z1" w:customStyle="1">
    <w:name w:val="WW8Num25z1"/>
    <w:rPr>
      <w:w w:val="100"/>
      <w:position w:val="-1"/>
      <w:effect w:val="none"/>
      <w:vertAlign w:val="baseline"/>
      <w:cs w:val="0"/>
      <w:em w:val="none"/>
    </w:rPr>
  </w:style>
  <w:style w:type="character" w:styleId="WW8Num25z2" w:customStyle="1">
    <w:name w:val="WW8Num25z2"/>
    <w:rPr>
      <w:w w:val="100"/>
      <w:position w:val="-1"/>
      <w:effect w:val="none"/>
      <w:vertAlign w:val="baseline"/>
      <w:cs w:val="0"/>
      <w:em w:val="none"/>
    </w:rPr>
  </w:style>
  <w:style w:type="character" w:styleId="WW8Num25z3" w:customStyle="1">
    <w:name w:val="WW8Num25z3"/>
    <w:rPr>
      <w:w w:val="100"/>
      <w:position w:val="-1"/>
      <w:effect w:val="none"/>
      <w:vertAlign w:val="baseline"/>
      <w:cs w:val="0"/>
      <w:em w:val="none"/>
    </w:rPr>
  </w:style>
  <w:style w:type="character" w:styleId="WW8Num25z4" w:customStyle="1">
    <w:name w:val="WW8Num25z4"/>
    <w:rPr>
      <w:w w:val="100"/>
      <w:position w:val="-1"/>
      <w:effect w:val="none"/>
      <w:vertAlign w:val="baseline"/>
      <w:cs w:val="0"/>
      <w:em w:val="none"/>
    </w:rPr>
  </w:style>
  <w:style w:type="character" w:styleId="WW8Num25z5" w:customStyle="1">
    <w:name w:val="WW8Num25z5"/>
    <w:rPr>
      <w:w w:val="100"/>
      <w:position w:val="-1"/>
      <w:effect w:val="none"/>
      <w:vertAlign w:val="baseline"/>
      <w:cs w:val="0"/>
      <w:em w:val="none"/>
    </w:rPr>
  </w:style>
  <w:style w:type="character" w:styleId="WW8Num25z6" w:customStyle="1">
    <w:name w:val="WW8Num25z6"/>
    <w:rPr>
      <w:w w:val="100"/>
      <w:position w:val="-1"/>
      <w:effect w:val="none"/>
      <w:vertAlign w:val="baseline"/>
      <w:cs w:val="0"/>
      <w:em w:val="none"/>
    </w:rPr>
  </w:style>
  <w:style w:type="character" w:styleId="WW8Num25z7" w:customStyle="1">
    <w:name w:val="WW8Num25z7"/>
    <w:rPr>
      <w:w w:val="100"/>
      <w:position w:val="-1"/>
      <w:effect w:val="none"/>
      <w:vertAlign w:val="baseline"/>
      <w:cs w:val="0"/>
      <w:em w:val="none"/>
    </w:rPr>
  </w:style>
  <w:style w:type="character" w:styleId="WW8Num25z8" w:customStyle="1">
    <w:name w:val="WW8Num25z8"/>
    <w:rPr>
      <w:w w:val="100"/>
      <w:position w:val="-1"/>
      <w:effect w:val="none"/>
      <w:vertAlign w:val="baseline"/>
      <w:cs w:val="0"/>
      <w:em w:val="none"/>
    </w:rPr>
  </w:style>
  <w:style w:type="character" w:styleId="WW8Num26z0" w:customStyle="1">
    <w:name w:val="WW8Num26z0"/>
    <w:rPr>
      <w:rFonts w:ascii="Tahoma" w:cs="Tahoma" w:hAnsi="Tahoma"/>
      <w:bCs w:val="1"/>
      <w:w w:val="100"/>
      <w:position w:val="-1"/>
      <w:szCs w:val="24"/>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rFonts w:ascii="Arial" w:cs="Arial" w:hAnsi="Arial" w:hint="default"/>
      <w:bCs w:val="1"/>
      <w:w w:val="100"/>
      <w:position w:val="-1"/>
      <w:sz w:val="22"/>
      <w:szCs w:val="22"/>
      <w:effect w:val="none"/>
      <w:vertAlign w:val="baseline"/>
      <w:cs w:val="0"/>
      <w:em w:val="none"/>
      <w:lang w:val="pl-PL"/>
    </w:rPr>
  </w:style>
  <w:style w:type="character" w:styleId="WW8Num28z0" w:customStyle="1">
    <w:name w:val="WW8Num28z0"/>
    <w:rPr>
      <w:rFonts w:ascii="Tahoma" w:cs="Tahoma" w:hAnsi="Tahoma" w:hint="default"/>
      <w:b w:val="0"/>
      <w:bCs w:val="0"/>
      <w:i w:val="0"/>
      <w:iCs w:val="0"/>
      <w:color w:val="auto"/>
      <w:w w:val="100"/>
      <w:position w:val="-1"/>
      <w:sz w:val="22"/>
      <w:szCs w:val="22"/>
      <w:effect w:val="none"/>
      <w:vertAlign w:val="baseline"/>
      <w:cs w:val="0"/>
      <w:em w:val="none"/>
    </w:rPr>
  </w:style>
  <w:style w:type="character" w:styleId="WW8Num28z1" w:customStyle="1">
    <w:name w:val="WW8Num28z1"/>
    <w:rPr>
      <w:rFonts w:ascii="Arial" w:cs="Arial" w:hAnsi="Arial" w:hint="default"/>
      <w:b w:val="0"/>
      <w:bCs w:val="0"/>
      <w:i w:val="0"/>
      <w:iCs w:val="0"/>
      <w:w w:val="100"/>
      <w:position w:val="-1"/>
      <w:sz w:val="22"/>
      <w:szCs w:val="22"/>
      <w:effect w:val="none"/>
      <w:vertAlign w:val="baseline"/>
      <w:cs w:val="0"/>
      <w:em w:val="none"/>
    </w:rPr>
  </w:style>
  <w:style w:type="character" w:styleId="WW8Num28z2" w:customStyle="1">
    <w:name w:val="WW8Num28z2"/>
    <w:rPr>
      <w:rFonts w:ascii="Arial" w:cs="Arial" w:eastAsia="Times New Roman" w:hAnsi="Arial" w:hint="default"/>
      <w:w w:val="100"/>
      <w:position w:val="-1"/>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rFonts w:ascii="Tahoma" w:cs="Tahoma" w:hAnsi="Tahoma" w:hint="default"/>
      <w:w w:val="100"/>
      <w:position w:val="-1"/>
      <w:szCs w:val="22"/>
      <w:effect w:val="none"/>
      <w:vertAlign w:val="baseline"/>
      <w:cs w:val="0"/>
      <w:em w:val="none"/>
    </w:rPr>
  </w:style>
  <w:style w:type="character" w:styleId="WW8Num29z1" w:customStyle="1">
    <w:name w:val="WW8Num29z1"/>
    <w:rPr>
      <w:w w:val="100"/>
      <w:position w:val="-1"/>
      <w:effect w:val="none"/>
      <w:vertAlign w:val="baseline"/>
      <w:cs w:val="0"/>
      <w:em w:val="none"/>
    </w:rPr>
  </w:style>
  <w:style w:type="character" w:styleId="WW8Num29z2" w:customStyle="1">
    <w:name w:val="WW8Num29z2"/>
    <w:rPr>
      <w:w w:val="100"/>
      <w:position w:val="-1"/>
      <w:effect w:val="none"/>
      <w:vertAlign w:val="baseline"/>
      <w:cs w:val="0"/>
      <w:em w:val="none"/>
    </w:rPr>
  </w:style>
  <w:style w:type="character" w:styleId="Domylnaczcionkaakapitu4" w:customStyle="1">
    <w:name w:val="Domyślna czcionka akapitu4"/>
    <w:rPr>
      <w:w w:val="100"/>
      <w:position w:val="-1"/>
      <w:effect w:val="none"/>
      <w:vertAlign w:val="baseline"/>
      <w:cs w:val="0"/>
      <w:em w:val="none"/>
    </w:rPr>
  </w:style>
  <w:style w:type="character" w:styleId="WW8Num5z2" w:customStyle="1">
    <w:name w:val="WW8Num5z2"/>
    <w:rPr>
      <w:rFonts w:ascii="Tahoma" w:cs="Tahoma" w:hAnsi="Tahoma"/>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9z3" w:customStyle="1">
    <w:name w:val="WW8Num29z3"/>
    <w:rPr>
      <w:w w:val="100"/>
      <w:position w:val="-1"/>
      <w:effect w:val="none"/>
      <w:vertAlign w:val="baseline"/>
      <w:cs w:val="0"/>
      <w:em w:val="none"/>
    </w:rPr>
  </w:style>
  <w:style w:type="character" w:styleId="WW8Num29z4" w:customStyle="1">
    <w:name w:val="WW8Num29z4"/>
    <w:rPr>
      <w:w w:val="100"/>
      <w:position w:val="-1"/>
      <w:effect w:val="none"/>
      <w:vertAlign w:val="baseline"/>
      <w:cs w:val="0"/>
      <w:em w:val="none"/>
    </w:rPr>
  </w:style>
  <w:style w:type="character" w:styleId="WW8Num29z5" w:customStyle="1">
    <w:name w:val="WW8Num29z5"/>
    <w:rPr>
      <w:w w:val="100"/>
      <w:position w:val="-1"/>
      <w:effect w:val="none"/>
      <w:vertAlign w:val="baseline"/>
      <w:cs w:val="0"/>
      <w:em w:val="none"/>
    </w:rPr>
  </w:style>
  <w:style w:type="character" w:styleId="WW8Num29z6" w:customStyle="1">
    <w:name w:val="WW8Num29z6"/>
    <w:rPr>
      <w:w w:val="100"/>
      <w:position w:val="-1"/>
      <w:effect w:val="none"/>
      <w:vertAlign w:val="baseline"/>
      <w:cs w:val="0"/>
      <w:em w:val="none"/>
    </w:rPr>
  </w:style>
  <w:style w:type="character" w:styleId="WW8Num29z7" w:customStyle="1">
    <w:name w:val="WW8Num29z7"/>
    <w:rPr>
      <w:w w:val="100"/>
      <w:position w:val="-1"/>
      <w:effect w:val="none"/>
      <w:vertAlign w:val="baseline"/>
      <w:cs w:val="0"/>
      <w:em w:val="none"/>
    </w:rPr>
  </w:style>
  <w:style w:type="character" w:styleId="WW8Num29z8" w:customStyle="1">
    <w:name w:val="WW8Num29z8"/>
    <w:rPr>
      <w:w w:val="100"/>
      <w:position w:val="-1"/>
      <w:effect w:val="none"/>
      <w:vertAlign w:val="baseline"/>
      <w:cs w:val="0"/>
      <w:em w:val="none"/>
    </w:rPr>
  </w:style>
  <w:style w:type="character" w:styleId="WW8Num30z0" w:customStyle="1">
    <w:name w:val="WW8Num30z0"/>
    <w:rPr>
      <w:b w:val="0"/>
      <w:bCs w:val="0"/>
      <w:i w:val="0"/>
      <w:iCs w:val="0"/>
      <w:color w:val="auto"/>
      <w:w w:val="100"/>
      <w:position w:val="-1"/>
      <w:sz w:val="22"/>
      <w:szCs w:val="22"/>
      <w:effect w:val="none"/>
      <w:vertAlign w:val="baseline"/>
      <w:cs w:val="0"/>
      <w:em w:val="none"/>
    </w:rPr>
  </w:style>
  <w:style w:type="character" w:styleId="WW8Num30z1" w:customStyle="1">
    <w:name w:val="WW8Num30z1"/>
    <w:rPr>
      <w:rFonts w:ascii="Arial" w:cs="Arial" w:hAnsi="Arial" w:hint="default"/>
      <w:b w:val="0"/>
      <w:bCs w:val="0"/>
      <w:i w:val="0"/>
      <w:iCs w:val="0"/>
      <w:w w:val="100"/>
      <w:position w:val="-1"/>
      <w:sz w:val="22"/>
      <w:szCs w:val="22"/>
      <w:effect w:val="none"/>
      <w:vertAlign w:val="baseline"/>
      <w:cs w:val="0"/>
      <w:em w:val="none"/>
    </w:rPr>
  </w:style>
  <w:style w:type="character" w:styleId="WW8Num30z2" w:customStyle="1">
    <w:name w:val="WW8Num30z2"/>
    <w:rPr>
      <w:rFonts w:ascii="Arial" w:cs="Arial" w:eastAsia="Times New Roman" w:hAnsi="Arial" w:hint="default"/>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Domylnaczcionkaakapitu3" w:customStyle="1">
    <w:name w:val="Domyślna czcionka akapitu3"/>
    <w:rPr>
      <w:w w:val="100"/>
      <w:position w:val="-1"/>
      <w:effect w:val="none"/>
      <w:vertAlign w:val="baseline"/>
      <w:cs w:val="0"/>
      <w:em w:val="none"/>
    </w:rPr>
  </w:style>
  <w:style w:type="character" w:styleId="WW8Num2z2" w:customStyle="1">
    <w:name w:val="WW8Num2z2"/>
    <w:rPr>
      <w:rFonts w:ascii="Arial" w:cs="Arial" w:hAnsi="Arial"/>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2" w:customStyle="1">
    <w:name w:val="WW8Num16z2"/>
    <w:rPr>
      <w:rFonts w:ascii="Arial" w:cs="Arial" w:eastAsia="Times New Roman" w:hAnsi="Arial"/>
      <w:strike w:val="0"/>
      <w:dstrike w:val="0"/>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1" w:customStyle="1">
    <w:name w:val="WW8Num17z1"/>
    <w:rPr>
      <w:rFonts w:ascii="Courier New" w:cs="Courier New" w:hAnsi="Courier New" w:hint="default"/>
      <w:w w:val="100"/>
      <w:position w:val="-1"/>
      <w:effect w:val="none"/>
      <w:vertAlign w:val="baseline"/>
      <w:cs w:val="0"/>
      <w:em w:val="none"/>
    </w:rPr>
  </w:style>
  <w:style w:type="character" w:styleId="WW8Num17z2" w:customStyle="1">
    <w:name w:val="WW8Num17z2"/>
    <w:rPr>
      <w:rFonts w:ascii="Wingdings" w:cs="Wingdings" w:hAnsi="Wingdings" w:hint="default"/>
      <w:w w:val="100"/>
      <w:position w:val="-1"/>
      <w:effect w:val="none"/>
      <w:vertAlign w:val="baseline"/>
      <w:cs w:val="0"/>
      <w:em w:val="none"/>
    </w:rPr>
  </w:style>
  <w:style w:type="character" w:styleId="WW8Num18z1" w:customStyle="1">
    <w:name w:val="WW8Num18z1"/>
    <w:rPr>
      <w:rFonts w:ascii="Courier New" w:cs="Courier New" w:hAnsi="Courier New"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3" w:customStyle="1">
    <w:name w:val="WW8Num18z3"/>
    <w:rPr>
      <w:rFonts w:ascii="Symbol" w:cs="Symbol" w:hAnsi="Symbol" w:hint="default"/>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20z1" w:customStyle="1">
    <w:name w:val="WW8Num20z1"/>
    <w:rPr>
      <w:rFonts w:ascii="Courier New" w:cs="Courier New" w:hAnsi="Courier New" w:hint="default"/>
      <w:w w:val="100"/>
      <w:position w:val="-1"/>
      <w:effect w:val="none"/>
      <w:vertAlign w:val="baseline"/>
      <w:cs w:val="0"/>
      <w:em w:val="none"/>
    </w:rPr>
  </w:style>
  <w:style w:type="character" w:styleId="WW8Num20z2" w:customStyle="1">
    <w:name w:val="WW8Num20z2"/>
    <w:rPr>
      <w:rFonts w:ascii="Wingdings" w:cs="Wingdings" w:hAnsi="Wingdings" w:hint="default"/>
      <w:w w:val="100"/>
      <w:position w:val="-1"/>
      <w:effect w:val="none"/>
      <w:vertAlign w:val="baseline"/>
      <w:cs w:val="0"/>
      <w:em w:val="none"/>
    </w:rPr>
  </w:style>
  <w:style w:type="character" w:styleId="WW8Num21z1" w:customStyle="1">
    <w:name w:val="WW8Num21z1"/>
    <w:rPr>
      <w:rFonts w:ascii="Times New Roman" w:cs="Times New Roman" w:eastAsia="Times New Roman" w:hAnsi="Times New Roman" w:hint="default"/>
      <w:w w:val="100"/>
      <w:position w:val="-1"/>
      <w:effect w:val="none"/>
      <w:vertAlign w:val="baseline"/>
      <w:cs w:val="0"/>
      <w:em w:val="none"/>
    </w:rPr>
  </w:style>
  <w:style w:type="character" w:styleId="WW8Num21z2" w:customStyle="1">
    <w:name w:val="WW8Num21z2"/>
    <w:rPr>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1" w:customStyle="1">
    <w:name w:val="WW8Num22z1"/>
    <w:rPr>
      <w:w w:val="100"/>
      <w:position w:val="-1"/>
      <w:effect w:val="none"/>
      <w:vertAlign w:val="baseline"/>
      <w:cs w:val="0"/>
      <w:em w:val="none"/>
    </w:rPr>
  </w:style>
  <w:style w:type="character" w:styleId="WW8Num22z2" w:customStyle="1">
    <w:name w:val="WW8Num22z2"/>
    <w:rPr>
      <w:w w:val="100"/>
      <w:position w:val="-1"/>
      <w:effect w:val="none"/>
      <w:vertAlign w:val="baseline"/>
      <w:cs w:val="0"/>
      <w:em w:val="none"/>
    </w:rPr>
  </w:style>
  <w:style w:type="character" w:styleId="WW8Num22z3" w:customStyle="1">
    <w:name w:val="WW8Num22z3"/>
    <w:rPr>
      <w:w w:val="100"/>
      <w:position w:val="-1"/>
      <w:effect w:val="none"/>
      <w:vertAlign w:val="baseline"/>
      <w:cs w:val="0"/>
      <w:em w:val="none"/>
    </w:rPr>
  </w:style>
  <w:style w:type="character" w:styleId="WW8Num22z4" w:customStyle="1">
    <w:name w:val="WW8Num22z4"/>
    <w:rPr>
      <w:w w:val="100"/>
      <w:position w:val="-1"/>
      <w:effect w:val="none"/>
      <w:vertAlign w:val="baseline"/>
      <w:cs w:val="0"/>
      <w:em w:val="none"/>
    </w:rPr>
  </w:style>
  <w:style w:type="character" w:styleId="WW8Num22z5" w:customStyle="1">
    <w:name w:val="WW8Num22z5"/>
    <w:rPr>
      <w:w w:val="100"/>
      <w:position w:val="-1"/>
      <w:effect w:val="none"/>
      <w:vertAlign w:val="baseline"/>
      <w:cs w:val="0"/>
      <w:em w:val="none"/>
    </w:rPr>
  </w:style>
  <w:style w:type="character" w:styleId="WW8Num22z6" w:customStyle="1">
    <w:name w:val="WW8Num22z6"/>
    <w:rPr>
      <w:w w:val="100"/>
      <w:position w:val="-1"/>
      <w:effect w:val="none"/>
      <w:vertAlign w:val="baseline"/>
      <w:cs w:val="0"/>
      <w:em w:val="none"/>
    </w:rPr>
  </w:style>
  <w:style w:type="character" w:styleId="WW8Num22z7" w:customStyle="1">
    <w:name w:val="WW8Num22z7"/>
    <w:rPr>
      <w:w w:val="100"/>
      <w:position w:val="-1"/>
      <w:effect w:val="none"/>
      <w:vertAlign w:val="baseline"/>
      <w:cs w:val="0"/>
      <w:em w:val="none"/>
    </w:rPr>
  </w:style>
  <w:style w:type="character" w:styleId="WW8Num22z8" w:customStyle="1">
    <w:name w:val="WW8Num22z8"/>
    <w:rPr>
      <w:w w:val="100"/>
      <w:position w:val="-1"/>
      <w:effect w:val="none"/>
      <w:vertAlign w:val="baseline"/>
      <w:cs w:val="0"/>
      <w:em w:val="none"/>
    </w:rPr>
  </w:style>
  <w:style w:type="character" w:styleId="WW8Num23z1" w:customStyle="1">
    <w:name w:val="WW8Num23z1"/>
    <w:rPr>
      <w:rFonts w:ascii="Courier New" w:cs="Courier New" w:hAnsi="Courier New" w:hint="default"/>
      <w:w w:val="100"/>
      <w:position w:val="-1"/>
      <w:effect w:val="none"/>
      <w:vertAlign w:val="baseline"/>
      <w:cs w:val="0"/>
      <w:em w:val="none"/>
    </w:rPr>
  </w:style>
  <w:style w:type="character" w:styleId="WW8Num23z2" w:customStyle="1">
    <w:name w:val="WW8Num23z2"/>
    <w:rPr>
      <w:rFonts w:ascii="Wingdings" w:cs="Wingdings" w:hAnsi="Wingdings" w:hint="default"/>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ListLabel2" w:customStyle="1">
    <w:name w:val="ListLabel 2"/>
    <w:rPr>
      <w:b w:val="0"/>
      <w:bCs w:val="0"/>
      <w:i w:val="0"/>
      <w:iCs w:val="0"/>
      <w:strike w:val="0"/>
      <w:dstrike w:val="0"/>
      <w:w w:val="100"/>
      <w:position w:val="-1"/>
      <w:sz w:val="22"/>
      <w:szCs w:val="22"/>
      <w:effect w:val="none"/>
      <w:vertAlign w:val="baseline"/>
      <w:cs w:val="0"/>
      <w:em w:val="none"/>
    </w:rPr>
  </w:style>
  <w:style w:type="character" w:styleId="ListLabel3" w:customStyle="1">
    <w:name w:val="ListLabel 3"/>
    <w:rPr>
      <w:b w:val="0"/>
      <w:bCs w:val="0"/>
      <w:i w:val="0"/>
      <w:iCs w:val="0"/>
      <w:strike w:val="0"/>
      <w:dstrike w:val="0"/>
      <w:w w:val="100"/>
      <w:position w:val="-1"/>
      <w:sz w:val="22"/>
      <w:szCs w:val="22"/>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Uwydatnienie">
    <w:name w:val="Emphasis"/>
    <w:rPr>
      <w:i w:val="1"/>
      <w:iCs w:val="1"/>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highlight" w:customStyle="1">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styleId="WW8Num60z0" w:customStyle="1">
    <w:name w:val="WW8Num60z0"/>
    <w:rPr>
      <w:w w:val="100"/>
      <w:position w:val="-1"/>
      <w:effect w:val="none"/>
      <w:vertAlign w:val="baseline"/>
      <w:cs w:val="0"/>
      <w:em w:val="none"/>
    </w:rPr>
  </w:style>
  <w:style w:type="character" w:styleId="WW8Num60z1" w:customStyle="1">
    <w:name w:val="WW8Num60z1"/>
    <w:rPr>
      <w:rFonts w:ascii="Arial" w:cs="Arial" w:eastAsia="Times New Roman" w:hAnsi="Arial"/>
      <w:color w:val="auto"/>
      <w:w w:val="100"/>
      <w:position w:val="-1"/>
      <w:sz w:val="22"/>
      <w:szCs w:val="22"/>
      <w:effect w:val="none"/>
      <w:vertAlign w:val="baseline"/>
      <w:cs w:val="0"/>
      <w:em w:val="none"/>
    </w:rPr>
  </w:style>
  <w:style w:type="character" w:styleId="WW8Num60z2" w:customStyle="1">
    <w:name w:val="WW8Num60z2"/>
    <w:rPr>
      <w:w w:val="100"/>
      <w:position w:val="-1"/>
      <w:effect w:val="none"/>
      <w:vertAlign w:val="baseline"/>
      <w:cs w:val="0"/>
      <w:em w:val="none"/>
    </w:rPr>
  </w:style>
  <w:style w:type="character" w:styleId="WW8Num60z3" w:customStyle="1">
    <w:name w:val="WW8Num60z3"/>
    <w:rPr>
      <w:w w:val="100"/>
      <w:position w:val="-1"/>
      <w:effect w:val="none"/>
      <w:vertAlign w:val="baseline"/>
      <w:cs w:val="0"/>
      <w:em w:val="none"/>
    </w:rPr>
  </w:style>
  <w:style w:type="character" w:styleId="WW8Num60z4" w:customStyle="1">
    <w:name w:val="WW8Num60z4"/>
    <w:rPr>
      <w:w w:val="100"/>
      <w:position w:val="-1"/>
      <w:effect w:val="none"/>
      <w:vertAlign w:val="baseline"/>
      <w:cs w:val="0"/>
      <w:em w:val="none"/>
    </w:rPr>
  </w:style>
  <w:style w:type="character" w:styleId="WW8Num60z5" w:customStyle="1">
    <w:name w:val="WW8Num60z5"/>
    <w:rPr>
      <w:w w:val="100"/>
      <w:position w:val="-1"/>
      <w:effect w:val="none"/>
      <w:vertAlign w:val="baseline"/>
      <w:cs w:val="0"/>
      <w:em w:val="none"/>
    </w:rPr>
  </w:style>
  <w:style w:type="character" w:styleId="WW8Num60z6" w:customStyle="1">
    <w:name w:val="WW8Num60z6"/>
    <w:rPr>
      <w:w w:val="100"/>
      <w:position w:val="-1"/>
      <w:effect w:val="none"/>
      <w:vertAlign w:val="baseline"/>
      <w:cs w:val="0"/>
      <w:em w:val="none"/>
    </w:rPr>
  </w:style>
  <w:style w:type="character" w:styleId="WW8Num60z7" w:customStyle="1">
    <w:name w:val="WW8Num60z7"/>
    <w:rPr>
      <w:w w:val="100"/>
      <w:position w:val="-1"/>
      <w:effect w:val="none"/>
      <w:vertAlign w:val="baseline"/>
      <w:cs w:val="0"/>
      <w:em w:val="none"/>
    </w:rPr>
  </w:style>
  <w:style w:type="character" w:styleId="WW8Num60z8" w:customStyle="1">
    <w:name w:val="WW8Num60z8"/>
    <w:rPr>
      <w:w w:val="100"/>
      <w:position w:val="-1"/>
      <w:effect w:val="none"/>
      <w:vertAlign w:val="baseline"/>
      <w:cs w:val="0"/>
      <w:em w:val="none"/>
    </w:rPr>
  </w:style>
  <w:style w:type="character" w:styleId="Nagwek3Znak" w:customStyle="1">
    <w:name w:val="Nagłówek 3 Znak"/>
    <w:rPr>
      <w:rFonts w:ascii="Cambria" w:cs="Times New Roman" w:eastAsia="Times New Roman" w:hAnsi="Cambria"/>
      <w:b w:val="1"/>
      <w:bCs w:val="1"/>
      <w:w w:val="100"/>
      <w:position w:val="-1"/>
      <w:sz w:val="26"/>
      <w:szCs w:val="26"/>
      <w:effect w:val="none"/>
      <w:vertAlign w:val="baseline"/>
      <w:cs w:val="0"/>
      <w:em w:val="none"/>
    </w:rPr>
  </w:style>
  <w:style w:type="character" w:styleId="Nagwek4Znak" w:customStyle="1">
    <w:name w:val="Nagłówek 4 Znak"/>
    <w:rPr>
      <w:rFonts w:ascii="Calibri" w:cs="Times New Roman" w:eastAsia="Times New Roman" w:hAnsi="Calibri"/>
      <w:b w:val="1"/>
      <w:bCs w:val="1"/>
      <w:w w:val="100"/>
      <w:position w:val="-1"/>
      <w:sz w:val="28"/>
      <w:szCs w:val="28"/>
      <w:effect w:val="none"/>
      <w:vertAlign w:val="baseline"/>
      <w:cs w:val="0"/>
      <w:em w:val="none"/>
    </w:rPr>
  </w:style>
  <w:style w:type="character" w:styleId="StopkaZnak" w:customStyle="1">
    <w:name w:val="Stopka Znak"/>
    <w:rPr>
      <w:w w:val="100"/>
      <w:position w:val="-1"/>
      <w:sz w:val="24"/>
      <w:szCs w:val="24"/>
      <w:effect w:val="none"/>
      <w:vertAlign w:val="baseline"/>
      <w:cs w:val="0"/>
      <w:em w:val="none"/>
    </w:rPr>
  </w:style>
  <w:style w:type="character" w:styleId="Tekstpodstawowy2Znak" w:customStyle="1">
    <w:name w:val="Tekst podstawowy 2 Znak"/>
    <w:rPr>
      <w:w w:val="100"/>
      <w:position w:val="-1"/>
      <w:sz w:val="24"/>
      <w:szCs w:val="24"/>
      <w:effect w:val="none"/>
      <w:vertAlign w:val="baseline"/>
      <w:cs w:val="0"/>
      <w:em w:val="none"/>
    </w:rPr>
  </w:style>
  <w:style w:type="character" w:styleId="Pogrubienie">
    <w:name w:val="Strong"/>
    <w:rPr>
      <w:b w:val="1"/>
      <w:bCs w:val="1"/>
      <w:w w:val="100"/>
      <w:position w:val="-1"/>
      <w:effect w:val="none"/>
      <w:vertAlign w:val="baseline"/>
      <w:cs w:val="0"/>
      <w:em w:val="none"/>
    </w:rPr>
  </w:style>
  <w:style w:type="character" w:styleId="AkapitzlistZnakNormalZnakAkapitzlist3ZnakAkapitzlist31ZnakTytuyZnak" w:customStyle="1">
    <w:name w:val="Akapit z listą Znak;Normal Znak;Akapit z listą3 Znak;Akapit z listą31 Znak;Tytuły Znak"/>
    <w:rPr>
      <w:w w:val="100"/>
      <w:position w:val="-1"/>
      <w:sz w:val="24"/>
      <w:szCs w:val="24"/>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Nagwek40" w:customStyle="1">
    <w:name w:val="Nagłówek4"/>
    <w:basedOn w:val="Normalny"/>
    <w:next w:val="Tekstpodstawowy"/>
    <w:pPr>
      <w:keepNext w:val="1"/>
      <w:spacing w:after="120" w:before="240"/>
    </w:pPr>
    <w:rPr>
      <w:rFonts w:ascii="Arial" w:cs="Mangal" w:eastAsia="Microsoft YaHei" w:hAnsi="Arial"/>
      <w:sz w:val="28"/>
      <w:szCs w:val="28"/>
    </w:rPr>
  </w:style>
  <w:style w:type="paragraph" w:styleId="Lista">
    <w:name w:val="List"/>
    <w:basedOn w:val="Tekstpodstawowy"/>
    <w:rPr>
      <w:rFonts w:cs="Mangal"/>
    </w:rPr>
  </w:style>
  <w:style w:type="paragraph" w:styleId="Podpis4" w:customStyle="1">
    <w:name w:val="Podpis4"/>
    <w:basedOn w:val="Normalny"/>
    <w:pPr>
      <w:suppressLineNumbers w:val="1"/>
      <w:spacing w:after="120" w:before="120"/>
    </w:pPr>
    <w:rPr>
      <w:i w:val="1"/>
      <w:iCs w:val="1"/>
    </w:rPr>
  </w:style>
  <w:style w:type="paragraph" w:styleId="Indeks" w:customStyle="1">
    <w:name w:val="Indeks"/>
    <w:basedOn w:val="Normalny"/>
    <w:pPr>
      <w:suppressLineNumbers w:val="1"/>
    </w:pPr>
  </w:style>
  <w:style w:type="paragraph" w:styleId="Nagwek30" w:customStyle="1">
    <w:name w:val="Nagłówek3"/>
    <w:basedOn w:val="Normalny"/>
    <w:next w:val="Tekstpodstawowy"/>
    <w:pPr>
      <w:keepNext w:val="1"/>
      <w:spacing w:after="120" w:before="240"/>
    </w:pPr>
    <w:rPr>
      <w:rFonts w:ascii="Arial" w:cs="Mangal" w:eastAsia="Microsoft YaHei" w:hAnsi="Arial"/>
      <w:sz w:val="28"/>
      <w:szCs w:val="28"/>
    </w:rPr>
  </w:style>
  <w:style w:type="paragraph" w:styleId="Podpis3" w:customStyle="1">
    <w:name w:val="Podpis3"/>
    <w:basedOn w:val="Normalny"/>
    <w:pPr>
      <w:suppressLineNumbers w:val="1"/>
      <w:spacing w:after="120" w:before="120"/>
    </w:pPr>
    <w:rPr>
      <w:i w:val="1"/>
      <w:iCs w:val="1"/>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Podpis2" w:customStyle="1">
    <w:name w:val="Podpis2"/>
    <w:basedOn w:val="Normalny"/>
    <w:pPr>
      <w:suppressLineNumbers w:val="1"/>
      <w:spacing w:after="120" w:before="120"/>
    </w:pPr>
    <w:rPr>
      <w:i w:val="1"/>
      <w:iCs w:val="1"/>
    </w:rPr>
  </w:style>
  <w:style w:type="paragraph" w:styleId="Nagwek10" w:customStyle="1">
    <w:name w:val="Nagłówek1"/>
    <w:basedOn w:val="Normalny"/>
    <w:next w:val="Tekstpodstawowy"/>
    <w:pPr>
      <w:keepNext w:val="1"/>
      <w:spacing w:after="120" w:before="240"/>
    </w:pPr>
    <w:rPr>
      <w:rFonts w:ascii="Arial" w:cs="Mangal" w:eastAsia="Microsoft YaHei" w:hAnsi="Arial"/>
      <w:sz w:val="28"/>
      <w:szCs w:val="28"/>
    </w:rPr>
  </w:style>
  <w:style w:type="paragraph" w:styleId="Podpis1" w:customStyle="1">
    <w:name w:val="Podpis1"/>
    <w:basedOn w:val="Normalny"/>
    <w:pPr>
      <w:suppressLineNumbers w:val="1"/>
      <w:spacing w:after="120" w:before="120"/>
    </w:pPr>
    <w:rPr>
      <w:i w:val="1"/>
      <w:iCs w:val="1"/>
    </w:rPr>
  </w:style>
  <w:style w:type="paragraph" w:styleId="Stopka">
    <w:name w:val="footer"/>
    <w:basedOn w:val="Normalny"/>
    <w:pPr>
      <w:suppressLineNumbers w:val="1"/>
      <w:tabs>
        <w:tab w:val="center" w:pos="4536"/>
        <w:tab w:val="right" w:pos="9072"/>
      </w:tabs>
      <w:ind w:left="0" w:firstLine="0"/>
    </w:pPr>
  </w:style>
  <w:style w:type="paragraph" w:styleId="Tekstpodstawowywcity">
    <w:name w:val="Body Text Indent"/>
    <w:basedOn w:val="Normalny"/>
    <w:pPr>
      <w:ind w:left="705" w:hanging="705"/>
      <w:jc w:val="both"/>
    </w:pPr>
    <w:rPr>
      <w:rFonts w:ascii="Tahoma" w:cs="Tahoma" w:hAnsi="Tahoma"/>
    </w:rPr>
  </w:style>
  <w:style w:type="paragraph" w:styleId="Nagwekspisutreci">
    <w:name w:val="TOC Heading"/>
    <w:basedOn w:val="Nagwek10"/>
    <w:uiPriority w:val="39"/>
    <w:qFormat w:val="1"/>
    <w:pPr>
      <w:suppressLineNumbers w:val="1"/>
      <w:ind w:left="0" w:firstLine="0"/>
    </w:pPr>
    <w:rPr>
      <w:b w:val="1"/>
      <w:bCs w:val="1"/>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styleId="Tekstpodstawowywcity21" w:customStyle="1">
    <w:name w:val="Tekst podstawowy wcięty 21"/>
    <w:basedOn w:val="Normalny"/>
    <w:pPr>
      <w:ind w:left="360" w:hanging="360"/>
      <w:jc w:val="both"/>
    </w:pPr>
    <w:rPr>
      <w:color w:val="00000a"/>
      <w:szCs w:val="22"/>
    </w:rPr>
  </w:style>
  <w:style w:type="paragraph" w:styleId="Tekstpodstawowy21" w:customStyle="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Nagwek">
    <w:name w:val="header"/>
    <w:basedOn w:val="Normalny"/>
    <w:pPr>
      <w:suppressLineNumbers w:val="1"/>
      <w:tabs>
        <w:tab w:val="center" w:pos="4819"/>
        <w:tab w:val="right" w:pos="9638"/>
      </w:tabs>
    </w:pPr>
  </w:style>
  <w:style w:type="paragraph" w:styleId="WW-Tekstpodstawowywcity2" w:customStyle="1">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cs="Arial" w:hAnsi="Arial"/>
      <w:sz w:val="20"/>
      <w:szCs w:val="20"/>
    </w:rPr>
  </w:style>
  <w:style w:type="paragraph" w:styleId="Tekstpodstawowywcity31" w:customStyle="1">
    <w:name w:val="Tekst podstawowy wcięty 31"/>
    <w:basedOn w:val="Normalny"/>
    <w:pPr>
      <w:spacing w:after="120"/>
      <w:ind w:left="283" w:firstLine="0"/>
    </w:pPr>
    <w:rPr>
      <w:sz w:val="16"/>
      <w:szCs w:val="16"/>
    </w:rPr>
  </w:style>
  <w:style w:type="paragraph" w:styleId="AkapitzlistNormalAkapitzlist31TytuyAkapitzlist3Nag1" w:customStyle="1">
    <w:name w:val="Akapit z listą;Normal;Akapit z listą31;Tytuły;Akapit z listą3;Nag 1"/>
    <w:basedOn w:val="Normalny"/>
    <w:pPr>
      <w:spacing w:after="120"/>
      <w:ind w:left="720" w:firstLine="0"/>
      <w:jc w:val="both"/>
    </w:pPr>
  </w:style>
  <w:style w:type="paragraph" w:styleId="Tekstpodstawowy22" w:customStyle="1">
    <w:name w:val="Tekst podstawowy 22"/>
    <w:basedOn w:val="Normalny"/>
    <w:pPr>
      <w:spacing w:after="120" w:line="480" w:lineRule="auto"/>
    </w:pPr>
  </w:style>
  <w:style w:type="paragraph" w:styleId="Tekstdymka">
    <w:name w:val="Balloon Text"/>
    <w:basedOn w:val="Normalny"/>
    <w:rPr>
      <w:rFonts w:ascii="Tahoma" w:cs="Tahoma" w:hAnsi="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styleId="Tekstpodstawowy31" w:customStyle="1">
    <w:name w:val="Tekst podstawowy 31"/>
    <w:basedOn w:val="Normalny"/>
    <w:pPr>
      <w:suppressAutoHyphens w:val="1"/>
      <w:spacing w:after="120"/>
    </w:pPr>
    <w:rPr>
      <w:sz w:val="16"/>
      <w:szCs w:val="16"/>
    </w:rPr>
  </w:style>
  <w:style w:type="paragraph" w:styleId="BodyText21" w:customStyle="1">
    <w:name w:val="Body Text 21"/>
    <w:basedOn w:val="Normalny"/>
    <w:pPr>
      <w:tabs>
        <w:tab w:val="left" w:pos="900"/>
      </w:tabs>
      <w:suppressAutoHyphens w:val="1"/>
      <w:spacing w:line="360" w:lineRule="atLeast"/>
      <w:jc w:val="both"/>
    </w:pPr>
    <w:rPr>
      <w:szCs w:val="20"/>
    </w:r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paragraph" w:styleId="Standard" w:customStyle="1">
    <w:name w:val="Standard"/>
    <w:pPr>
      <w:widowControl w:val="0"/>
      <w:spacing w:line="1" w:lineRule="atLeast"/>
      <w:ind w:left="-1" w:leftChars="-1" w:hanging="1" w:hangingChars="1"/>
      <w:textDirection w:val="btLr"/>
      <w:textAlignment w:val="baseline"/>
      <w:outlineLvl w:val="0"/>
    </w:pPr>
    <w:rPr>
      <w:rFonts w:ascii="Arial" w:cs="Arial" w:hAnsi="Arial"/>
      <w:kern w:val="1"/>
      <w:position w:val="-1"/>
      <w:lang w:eastAsia="ar-SA"/>
    </w:rPr>
  </w:style>
  <w:style w:type="character" w:styleId="citation-line" w:customStyle="1">
    <w:name w:val="citation-line"/>
    <w:basedOn w:val="Domylnaczcionkaakapitu"/>
    <w:rPr>
      <w:w w:val="100"/>
      <w:position w:val="-1"/>
      <w:effect w:val="none"/>
      <w:vertAlign w:val="baseline"/>
      <w:cs w:val="0"/>
      <w:em w:val="none"/>
    </w:rPr>
  </w:style>
  <w:style w:type="paragraph" w:styleId="ListParagraph1" w:customStyle="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val="1"/>
    <w:pPr>
      <w:suppressAutoHyphens w:val="1"/>
      <w:spacing w:after="100" w:afterAutospacing="1" w:before="100" w:beforeAutospacing="1"/>
    </w:pPr>
    <w:rPr>
      <w:lang w:eastAsia="pl-PL"/>
    </w:rPr>
  </w:style>
  <w:style w:type="character" w:styleId="apple-tab-span" w:customStyle="1">
    <w:name w:val="apple-tab-span"/>
    <w:basedOn w:val="Domylnaczcionkaakapitu"/>
    <w:rPr>
      <w:w w:val="100"/>
      <w:position w:val="-1"/>
      <w:effect w:val="none"/>
      <w:vertAlign w:val="baseline"/>
      <w:cs w:val="0"/>
      <w:em w:val="none"/>
    </w:rPr>
  </w:style>
  <w:style w:type="paragraph" w:styleId="BodyTextIndent21" w:customStyle="1">
    <w:name w:val="Body Text Indent 21"/>
    <w:basedOn w:val="Normalny"/>
    <w:pPr>
      <w:widowControl w:val="0"/>
      <w:spacing w:before="60"/>
      <w:ind w:left="454"/>
    </w:pPr>
    <w:rPr>
      <w:rFonts w:ascii="Arial" w:cs="Arial" w:hAnsi="Arial"/>
      <w:sz w:val="20"/>
      <w:szCs w:val="20"/>
    </w:rPr>
  </w:style>
  <w:style w:type="character" w:styleId="Nierozpoznanawzmianka">
    <w:name w:val="Unresolved Mention"/>
    <w:basedOn w:val="Domylnaczcionkaakapitu"/>
    <w:uiPriority w:val="99"/>
    <w:semiHidden w:val="1"/>
    <w:unhideWhenUsed w:val="1"/>
    <w:rsid w:val="00CA4818"/>
    <w:rPr>
      <w:color w:val="605e5c"/>
      <w:shd w:color="auto" w:fill="e1dfdd" w:val="clear"/>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type=html&amp;documentId=mfrxilruguytemzqgq2q" TargetMode="External"/><Relationship Id="rId8" Type="http://schemas.openxmlformats.org/officeDocument/2006/relationships/hyperlink" Target="mailto:inwestycje.mailbox@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nKVK+8o8mduOWkvl1zwawV2Y7Q==">CgMxLjAyCWguMmV0OTJwMDIJaC4ydTZ3bnRmMg5oLjl5OWdsbDF0c2Y5cDIIaC5namRneHMyCGgudHlqY3d0MgloLjNkeTZ2a20yCGguaWh2NjM2MgloLjMyaGlvcXoyCWguMWhtc3l5czIJaC40MW1naG1sMgloLjJncnFydWUyDmguN2hraGExNmhjczNhMghoLnZ4MTIyNzIJaC4zZndva3EwMgloLjF2MXl1eHQyDmgubm9jY3dqdzAxMXY4MgloLjE5YzZ5MTgyCWguMzBqMHpsbDIJaC4zdGJ1Z3AxMg5oLnZndmJnNDZiaHFsbDIOaC4xaW00NHB6YjYwbnQyDmguYjZ6MWwyYTh3c295Mg5oLjZ1ZzFuaGJvazcwazIOaC52NWVvNmJjaGo0OWYyDmguaWN6c3V4M2R1NnRrMg5oLnR5czhhc3g2NzBmMTIOaC52NWVvNmJjaGo0OWYyDmguZmxpb3lueGVhZjhjMg5oLnF2aGdub2RiZnZ4ZTIOaC5vd2Q1em9rODl6YngyDmgucmNiZWZoN245N3FuMg5oLjVqZDgxN3hpbDNrMzIOaC5hYWdxanF2eDI1bjcyDmguaWg3NnJ1czhwNXZrMg5oLm10N2s5N3R6cGNwNzIOaC5oaHo4OXZvc3I1azgyCWguMWJhb242bTIOaC5rb3VsZ2t2am9zOHYyDmguZnNqNnQwMWp4bXJuMg5oLjRjOWVhZHY0aGVveDIJaC4zcTVzYXN5Mg5oLmRqOWJiMXoydXJuMTIJaC4zNGcwZHdkMgloLjQza3k2cnoyDmguejVpajh5a2N2bXh2MgloLjJ2b3I0bXQyDmgucml6d2o0eDg5cHM3Mg5oLjVjdGJjbXRndGxldjIOaC5reXR4cGN3OXRmc2EyDmgudHZ5OTF6bG1zZDA3MghoLnh2aXI3bDIJaC4zaHY2OXZlMg5oLmRvMW43NzU0cDkycjIJaC4xeDBnazM3Mg5oLno4MnR2dXl0a2JydzIOaC44eno5aGppczlleTcyDmguemdvaXV5cmFwNWphMg5oLm1zbWNoZTd4czRxMjINaC50b243c29zdmJnMzIOaC52bzBmbXhoZHhhanEyDmguNW0waTRmdjRyOTlwMgloLjFiYW9uNm0yCWguM3ZhYzV1ZjIOaC43OGF2NGc4Z2FwNzcyDmguNGZrZHYyOTFtaXk5Mg5oLmVleGtla3dsZ3V4eTIJaC40OHBpMXRnMgloLjJudXNjMTkyDmguNXF3a3V2eHNtNGMwMg5oLmM0eDhoa3NjMjl0aDIOaC5nNWprd2VsbDBpYXcyDmguYWQ5NTdmdGFzcmwwMg5oLnIwcml0dzd1aHQ5cDIOaC42bHZsZTZ6Mjdtbm4yDmguejVwMzh0eWl1M3dkMg5oLmdjZnM1aXl4MGxsMTIOaC5kZjZyOHVqajkxYmsyDmguZ20yYnJ5dGw4eWQ3Mg5oLmRlMmtneWN2NjRtaTIOaC5rbzQyMjRlenZoNnIyCGguenUwZ2N6MgloLjNqdG56MHMyCWguMXl5eTk4bDIJaC40aXlscndlMgloLjN6bnlzaDcyCWguMnkzdzI0NzIJaC4xZDk2Y2MwMgloLjN4OHR1enQyDmgudDVzeHp3Mm4wa3d0Mg5oLmN0anVoM3czazJ6MTIJaC4zYmoxeTM4Mg5oLjRwZ2l2empuM3hnYTIJaC4xcW9jOGIxMgloLjRhbnpxeXUyCWguMnB0YTE2bjIJaC4xNHlrYmVnMgloLjNveTd1MjkyCWguMjQzaTRhMjIIaC5qOHNlaHYyCWguMzM4Zng1bzIJaC4xaWRxN2RoMgloLjQyZGRxMWEyCWguMmhpbzA5MzIIaC53bnlhZ3cyCWguM2dubHQ0cDIJaC4xdnN3M2NpMgloLjRmc2ptMGIyCWguMnV4dHc4NDIJaC4xYTM0NmZ4MgloLjN1MnJwM3EyCWguMjk4MXpiajIIaC5vZGM5amMyCWguMzhjenM3NTIJaC4xbmlhMmV5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OaC50MjRxdm1pc243b2IyDmguN2owMGNudmk3bWIyMg5oLjZsbW9veGxtdjJwdTIOaC41djVqdjBpb3Q4aTQyDmguMXAxMDVnZTFmd2JzMg5oLm0yYWh4ejVtc3NoajINaC54Z3FzNG5oNWdsYjIOaC55dzg5bTBiaWF6YmoyDmgueWR5OGxieHBvdDZiMg5oLmpxaHMxN2wyYzVxbjIOaC5taWtwM3U5eHZsYXYyDmgucDg2Mm5sY2lhbmd1Mg5oLmttOWZxMnVwbTUxMTIOaC5uZGlleW9qNnlsMjEyDmgudnh1OTJkeTk0b2U0Mg5oLm1kMjg3a2l5N20wcDIOaC5na3d4Nm4yZmtteDQyDmgubG96a252aGh6NXNsMg5oLml1Nm5kMHUyejdiYjIOaC5vNXJncGM3cGNjZGkyCWguMm9scGtmeTIJaC4xM3F6dW5yMgloLjNucW5kYmsyCWguMjJ2eG5qZDIIaC5pMTd4cjYyCWguMzIwdmdlejIJaC4xaDY1cW1zMgloLjQxNXQ5YWwyCWguMmdiM2ppZTIIaC52Z2R0cTcyCWguM2ZnMWNlMDIJaC4xdWxibWx0MgloLjRla3o1OW0yCWguMnRxOWZoZjIJaC4xOHZqcHA4MgloLjNzdjc4ZDEyCWguMjgwaGlrdTIIaC5uNXJzc24yCWguMzc1ZmJnZzIJaC4zcmRjcmpuMgloLjFtYXBsbzkyCWguNDZhZDRjMjIJaC4yNmluMXJnMgloLjJsZm5lanYyCWguMTBreG9ybzIJaC4za2tsN2ZoMgloLjF6cHZobmEyCWguNGpwajBiMzIJaC4yeXV0YWl3MgloLjFlMDNrcXAyCGgubG54Yno5MgloLjN4enIzZWkyCWguMmQ1MWRtYjIIaC5zYWJudTQyCWguM2M5ejZoeDIJaC4xcmY5Z3BxMgloLjRiZXd6ZGoyCWguMnFrNzlsYzIJaC4xNXBoanQ1MgloLjNwcDUyZ3kyCWguMjR1ZmNvcjIJaC4zNW5rdW4yMghoLmp6cG13azIJaC4zM3pkNWtkMgloLjFqNG5mczYyCWguNDM0YXlmejIJaC4yaTlsOG5zMghoLnhldml2bDIJaC4zaGVqMWplMgloLjF3anRicjcyCWguMWtzdjR1djIJaC40Z2pndWYwMgloLjJ2b3I0bXQyDmgucXNzd3Y5ZWUyOGgxMg5oLmkwcjQ0bW5jY3M3aj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xZ3BpaWFzMgloLjF1NG9lOXQyCWguNGU0Ynd4bTIJaC4ydDltNzVmMgloLjE4ZXdoZDgyCWguM3NlazAxMTIIaC5xc2g3MHEyCWguMjdqdWE4dTIIaC5tcDRrZ24yCWguMzZvczM0ZzIJaC4xbHUyZGM5MgloLjNhczRwb2oyCWguMXB4ZXp3YzIJaC40OXgyaWs1MgloLjQ1dHB3MDIyCWguMmt6MDY3djIJaC4xMDRhZ2ZvMgloLjNrM3h6M2gyCWguMXo5ODliYTIJaC40ajh2cnozMgloLjJ5ZTYyNncyCWguMWRqZ2NlcDIJaC4zeGozdjJpMgloLjJjb2U1YWIyCGgucnRvZmk0MgloLjNidGJ5NXgyCWguMXF5bThkcTIJaC40YXk5cjFqMgloLjJxM2sxOWMyCWguMTU4dWJoNTIJaC4zcDhodTR5MgloLjI0ZHM0Y3IyCGguamoyZWtrMgloLjMzaXB4OGQyCWguMWlvMDdnNjIJaC40Mm5ucTN6MgloLjJwMmNzcnkyCWguMTQ3bjJ6cjIJaC4yaHN5MGJzMghoLnd5OGFqbDIJaC4zZ3h2dDdlMgloLjF3MzYzZjcyCWguNGcydG0zMDIJaC4ydjgzd2F0MgloLjFhZGU2aW0yCWguM3VkMXA2ZjIJaC4yOWliemU4MghoLm9ubTltMTIJaC4zOG45czl1MgloLjFuc2syaG4yCWguNDdzN2w1ZzIJaC4ybXhodmQ5MgloLjEyMnM1bDIyCWguM20yZm84djINaC43bjZ1cDFwZG82ejIJaC4yMTdweWdvMgloLjRsN2RoNGgyCWguMzBjbnJjYTIJaC4xZmh5MWszMg5oLnlpZGtyYzJ1dHppZTIOaC5rdDRoMTFsM2NlMmoyCWguMmVtdnVmcDIIaC50czY0bmkyDmgud3E2cWNqZHlteXF4Mg5oLml0NDBuZTRiMTdoNzIOaC5vMzZ3NWtsc2J0djYyDmguaXFyb2Y3MndhdTVmMg5oLjdtMndiaW1sZ2ViZjIOaC52N2dkZTJzOXcydTMyDmguZnF1MzlobmczaDRnMgloLjFzeDN4ajQyCWguNGN3cmc2eDIJaC4yczIxcWVxMgloLjE3N2MwbWoyCWguM3I2emphYzIJaC4yNmM5dGk1MghoLmxoazNweTIJaC4zNWg3bWRyMgloLjFrbWh3bGsyCWguNDRtNWY5ZDIJaC4yanJmcGg2MghoLnl3cHpvejIJaC4zaXdkaWNzMgloLjF5MW5za2wyCWguM283YWxuazIJaC40aTFiYjhlMgloLjJ4NmxsZzcyCWguMWNidnZvMDIJaC4zd2JqZWJ0MgloLjJiZ3Rvam0yCGgucW0zeXJmMgloLjNhbHJoZjgyCWguMjNja3Z2ZDIJaC4xcHIxcm4xMgloLjQ5cXBhYXUyCWguMm92emtpbjIJaC4xNDE5dXFnMgloLjNvMHhkZTkyCWguMjM2N25tMjIIaC5pYmh4dHYyCWguMzJiNWdobzIJaC4xaGdmcXBoMgloLjQxZzM5ZGEyCWguMmdsZGpsMzIIaC52cW50c3cyCWguM2ZxYmNncDIJaC4xdXZsbW9pMgloLjRldjk1Y2IyCWguMnUwamZrNDIJaC4xOTV0cHJ4MgloLjN0NWg4ZnEyCWguMjhhcmluajIIaC5uZzFzdmM4AGolChRzdWdnZXN0Lm5lMjJ0cWVncGlzdBINQWRhbSBLYXNwcnpha2osChRzdWdnZXN0Lnl2OHZqMGQyZ2JraRIURWzFvGJpZXRhIMW7b2Nob3dza2FqJQoUc3VnZ2VzdC5kYTRydHBuMDBqNjkSDUFkYW0gS2FzcHJ6YWtqLAoUc3VnZ2VzdC5kNXhqcnQ5eDVoOWMSFEVsxbxiaWV0YSDFu29jaG93c2thaiwKFHN1Z2dlc3QuZzdvMGU5eHhsdnpiEhRFbMW8YmlldGEgxbtvY2hvd3NrYWosChRzdWdnZXN0Lng5Z3RodmliOHZ5NBIURWzFvGJpZXRhIMW7b2Nob3dza2FqLAoUc3VnZ2VzdC5rbjViMmNqZ2tmbWESFEVsxbxiaWV0YSDFu29jaG93c2thaiwKFHN1Z2dlc3QuZWlpZzU1cW9peDVxEhRFbMW8YmlldGEgxbtvY2hvd3NrYWosChRzdWdnZXN0LndsY3J2dGR2cGx4chIURWzFvGJpZXRhIMW7b2Nob3dza2FqJQoUc3VnZ2VzdC5jZWw2eHdhODIwaWsSDUFkYW0gS2FzcHJ6YWtqLAoUc3VnZ2VzdC52dWI0OTVpa2N1OWgSFEVsxbxiaWV0YSDFu29jaG93c2thciExTUNVN01QS0o5QTRkWk1tamNLZC0yY09iTnJTaHdBMG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2024-12-16T10:37:00Z</dcterms:created>
  <dc:creator>Bzdak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